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1E68" w14:textId="77777777" w:rsidR="00773432" w:rsidRDefault="0077343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026"/>
      </w:tblGrid>
      <w:tr w:rsidR="00773432" w14:paraId="6735CC7F" w14:textId="77777777">
        <w:trPr>
          <w:trHeight w:val="1135"/>
        </w:trPr>
        <w:tc>
          <w:tcPr>
            <w:tcW w:w="9026" w:type="dxa"/>
            <w:tcBorders>
              <w:top w:val="nil"/>
              <w:left w:val="nil"/>
              <w:right w:val="nil"/>
            </w:tcBorders>
          </w:tcPr>
          <w:p w14:paraId="722148A8" w14:textId="7E136EED" w:rsidR="00773432" w:rsidRDefault="00BC38DA" w:rsidP="009C6D6D">
            <w:pPr>
              <w:tabs>
                <w:tab w:val="center" w:pos="4428"/>
                <w:tab w:val="right" w:pos="8856"/>
              </w:tabs>
              <w:spacing w:line="360" w:lineRule="auto"/>
              <w:rPr>
                <w:rFonts w:ascii="Arial" w:eastAsia="Arial" w:hAnsi="Arial" w:cs="Arial"/>
                <w:b/>
                <w:sz w:val="32"/>
                <w:szCs w:val="32"/>
              </w:rPr>
            </w:pPr>
            <w:r>
              <w:rPr>
                <w:noProof/>
                <w:lang w:val="en-US" w:eastAsia="en-US"/>
              </w:rPr>
              <mc:AlternateContent>
                <mc:Choice Requires="wps">
                  <w:drawing>
                    <wp:anchor distT="45720" distB="45720" distL="114300" distR="114300" simplePos="0" relativeHeight="251658240" behindDoc="0" locked="0" layoutInCell="1" hidden="0" allowOverlap="1" wp14:anchorId="03A4F1DB" wp14:editId="69DF1853">
                      <wp:simplePos x="0" y="0"/>
                      <wp:positionH relativeFrom="column">
                        <wp:posOffset>4229100</wp:posOffset>
                      </wp:positionH>
                      <wp:positionV relativeFrom="paragraph">
                        <wp:posOffset>7621</wp:posOffset>
                      </wp:positionV>
                      <wp:extent cx="1409065" cy="1414145"/>
                      <wp:effectExtent l="0" t="0" r="0" b="0"/>
                      <wp:wrapNone/>
                      <wp:docPr id="219" name="Rectangle 219"/>
                      <wp:cNvGraphicFramePr/>
                      <a:graphic xmlns:a="http://schemas.openxmlformats.org/drawingml/2006/main">
                        <a:graphicData uri="http://schemas.microsoft.com/office/word/2010/wordprocessingShape">
                          <wps:wsp>
                            <wps:cNvSpPr/>
                            <wps:spPr>
                              <a:xfrm>
                                <a:off x="4646230" y="3077690"/>
                                <a:ext cx="1399540" cy="1404620"/>
                              </a:xfrm>
                              <a:prstGeom prst="rect">
                                <a:avLst/>
                              </a:prstGeom>
                              <a:noFill/>
                              <a:ln>
                                <a:noFill/>
                              </a:ln>
                            </wps:spPr>
                            <wps:txbx>
                              <w:txbxContent>
                                <w:p w14:paraId="7BF1CEBE" w14:textId="77777777" w:rsidR="007B20C3" w:rsidRDefault="007B20C3" w:rsidP="007B20C3">
                                  <w:pPr>
                                    <w:spacing w:after="0" w:line="258" w:lineRule="auto"/>
                                    <w:jc w:val="right"/>
                                    <w:textDirection w:val="btLr"/>
                                  </w:pPr>
                                  <w:r>
                                    <w:rPr>
                                      <w:rFonts w:ascii="Arial" w:eastAsia="Arial" w:hAnsi="Arial" w:cs="Arial"/>
                                      <w:color w:val="000000"/>
                                      <w:sz w:val="20"/>
                                    </w:rPr>
                                    <w:t>E-ISSN 1411-4461</w:t>
                                  </w:r>
                                </w:p>
                                <w:p w14:paraId="06954856" w14:textId="77777777" w:rsidR="007B20C3" w:rsidRDefault="007B20C3" w:rsidP="007B20C3">
                                  <w:pPr>
                                    <w:spacing w:after="0" w:line="240" w:lineRule="auto"/>
                                    <w:jc w:val="right"/>
                                    <w:textDirection w:val="btLr"/>
                                  </w:pPr>
                                </w:p>
                                <w:p w14:paraId="45555E7B" w14:textId="06957EBE" w:rsidR="00773432" w:rsidRDefault="00773432">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03A4F1DB" id="Rectangle 219" o:spid="_x0000_s1026" style="position:absolute;margin-left:333pt;margin-top:.6pt;width:110.9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" filled="f" stroked="f">
                      <v:textbox inset="2.53958mm,1.2694mm,2.53958mm,1.2694mm">
                        <w:txbxContent>
                          <w:p w14:paraId="7BF1CEBE" w14:textId="77777777" w:rsidR="007B20C3" w:rsidRDefault="007B20C3" w:rsidP="007B20C3">
                            <w:pPr>
                              <w:spacing w:after="0" w:line="258" w:lineRule="auto"/>
                              <w:jc w:val="right"/>
                              <w:textDirection w:val="btLr"/>
                            </w:pPr>
                            <w:r>
                              <w:rPr>
                                <w:rFonts w:ascii="Arial" w:eastAsia="Arial" w:hAnsi="Arial" w:cs="Arial"/>
                                <w:color w:val="000000"/>
                                <w:sz w:val="20"/>
                              </w:rPr>
                              <w:t>E-ISSN 1411-4461</w:t>
                            </w:r>
                          </w:p>
                          <w:p w14:paraId="06954856" w14:textId="77777777" w:rsidR="007B20C3" w:rsidRDefault="007B20C3" w:rsidP="007B20C3">
                            <w:pPr>
                              <w:spacing w:after="0" w:line="240" w:lineRule="auto"/>
                              <w:jc w:val="right"/>
                              <w:textDirection w:val="btLr"/>
                            </w:pPr>
                          </w:p>
                          <w:p w14:paraId="45555E7B" w14:textId="06957EBE" w:rsidR="00773432" w:rsidRDefault="00773432">
                            <w:pPr>
                              <w:spacing w:after="0" w:line="240" w:lineRule="auto"/>
                              <w:jc w:val="right"/>
                              <w:textDirection w:val="btLr"/>
                            </w:pPr>
                          </w:p>
                        </w:txbxContent>
                      </v:textbox>
                    </v:rect>
                  </w:pict>
                </mc:Fallback>
              </mc:AlternateContent>
            </w:r>
            <w:r w:rsidR="009415C4">
              <w:rPr>
                <w:rFonts w:ascii="Arial" w:eastAsia="Arial" w:hAnsi="Arial" w:cs="Arial"/>
                <w:b/>
                <w:sz w:val="32"/>
                <w:szCs w:val="32"/>
              </w:rPr>
              <w:t>DYNAMICS</w:t>
            </w:r>
          </w:p>
          <w:p w14:paraId="01ED3CD0" w14:textId="7C6633E9" w:rsidR="00773432" w:rsidRDefault="00A179A9" w:rsidP="009C6D6D">
            <w:pPr>
              <w:tabs>
                <w:tab w:val="center" w:pos="4428"/>
                <w:tab w:val="right" w:pos="8856"/>
              </w:tabs>
              <w:spacing w:line="360" w:lineRule="auto"/>
              <w:rPr>
                <w:rFonts w:ascii="Arial" w:eastAsia="Arial" w:hAnsi="Arial" w:cs="Arial"/>
                <w:b/>
                <w:sz w:val="32"/>
                <w:szCs w:val="32"/>
              </w:rPr>
            </w:pPr>
            <w:r>
              <w:rPr>
                <w:rFonts w:ascii="Arial" w:eastAsia="Arial" w:hAnsi="Arial" w:cs="Arial"/>
                <w:b/>
                <w:sz w:val="32"/>
                <w:szCs w:val="32"/>
              </w:rPr>
              <w:t>Journal of Public Administration</w:t>
            </w:r>
          </w:p>
          <w:p w14:paraId="05429AB5" w14:textId="4544D6D6" w:rsidR="00773432" w:rsidRDefault="00BC38DA">
            <w:pPr>
              <w:spacing w:line="360" w:lineRule="auto"/>
              <w:jc w:val="center"/>
              <w:rPr>
                <w:rFonts w:ascii="Arial" w:eastAsia="Arial" w:hAnsi="Arial" w:cs="Arial"/>
              </w:rPr>
            </w:pPr>
            <w:bookmarkStart w:id="0" w:name="_heading=h.gjdgxs" w:colFirst="0" w:colLast="0"/>
            <w:bookmarkEnd w:id="0"/>
            <w:r>
              <w:rPr>
                <w:rFonts w:ascii="Arial" w:eastAsia="Arial" w:hAnsi="Arial" w:cs="Arial"/>
                <w:sz w:val="20"/>
                <w:szCs w:val="20"/>
              </w:rPr>
              <w:t xml:space="preserve">Volume </w:t>
            </w:r>
            <w:r w:rsidR="00E42A98">
              <w:rPr>
                <w:rFonts w:ascii="Arial" w:eastAsia="Arial" w:hAnsi="Arial" w:cs="Arial"/>
                <w:sz w:val="20"/>
                <w:szCs w:val="20"/>
              </w:rPr>
              <w:t>1</w:t>
            </w:r>
            <w:r>
              <w:rPr>
                <w:rFonts w:ascii="Arial" w:eastAsia="Arial" w:hAnsi="Arial" w:cs="Arial"/>
                <w:sz w:val="20"/>
                <w:szCs w:val="20"/>
              </w:rPr>
              <w:t xml:space="preserve"> | </w:t>
            </w:r>
            <w:proofErr w:type="spellStart"/>
            <w:r>
              <w:rPr>
                <w:rFonts w:ascii="Arial" w:eastAsia="Arial" w:hAnsi="Arial" w:cs="Arial"/>
                <w:sz w:val="20"/>
                <w:szCs w:val="20"/>
              </w:rPr>
              <w:t>Nomor</w:t>
            </w:r>
            <w:proofErr w:type="spellEnd"/>
            <w:r>
              <w:rPr>
                <w:rFonts w:ascii="Arial" w:eastAsia="Arial" w:hAnsi="Arial" w:cs="Arial"/>
                <w:sz w:val="20"/>
                <w:szCs w:val="20"/>
              </w:rPr>
              <w:t xml:space="preserve"> </w:t>
            </w:r>
            <w:r w:rsidR="00E42A98">
              <w:rPr>
                <w:rFonts w:ascii="Arial" w:eastAsia="Arial" w:hAnsi="Arial" w:cs="Arial"/>
                <w:sz w:val="20"/>
                <w:szCs w:val="20"/>
              </w:rPr>
              <w:t>4</w:t>
            </w:r>
            <w:r>
              <w:rPr>
                <w:rFonts w:ascii="Arial" w:eastAsia="Arial" w:hAnsi="Arial" w:cs="Arial"/>
                <w:sz w:val="20"/>
                <w:szCs w:val="20"/>
              </w:rPr>
              <w:t xml:space="preserve"> | </w:t>
            </w:r>
            <w:r w:rsidR="00983C56">
              <w:rPr>
                <w:rFonts w:ascii="Arial" w:eastAsia="Arial" w:hAnsi="Arial" w:cs="Arial"/>
                <w:sz w:val="20"/>
                <w:szCs w:val="20"/>
              </w:rPr>
              <w:t>November</w:t>
            </w:r>
            <w:r w:rsidR="009C6D6D">
              <w:rPr>
                <w:rFonts w:ascii="Arial" w:eastAsia="Arial" w:hAnsi="Arial" w:cs="Arial"/>
                <w:sz w:val="20"/>
                <w:szCs w:val="20"/>
              </w:rPr>
              <w:t xml:space="preserve"> </w:t>
            </w:r>
            <w:r>
              <w:rPr>
                <w:rFonts w:ascii="Arial" w:eastAsia="Arial" w:hAnsi="Arial" w:cs="Arial"/>
                <w:sz w:val="20"/>
                <w:szCs w:val="20"/>
              </w:rPr>
              <w:t>20</w:t>
            </w:r>
            <w:r w:rsidR="00983C56">
              <w:rPr>
                <w:rFonts w:ascii="Arial" w:eastAsia="Arial" w:hAnsi="Arial" w:cs="Arial"/>
                <w:sz w:val="20"/>
                <w:szCs w:val="20"/>
              </w:rPr>
              <w:t>23</w:t>
            </w:r>
          </w:p>
        </w:tc>
      </w:tr>
      <w:tr w:rsidR="00773432" w14:paraId="43412A82" w14:textId="77777777">
        <w:trPr>
          <w:trHeight w:val="1614"/>
        </w:trPr>
        <w:tc>
          <w:tcPr>
            <w:tcW w:w="9026" w:type="dxa"/>
            <w:tcBorders>
              <w:left w:val="nil"/>
              <w:bottom w:val="single" w:sz="12" w:space="0" w:color="000000"/>
              <w:right w:val="nil"/>
            </w:tcBorders>
          </w:tcPr>
          <w:p w14:paraId="15F3248F" w14:textId="77777777" w:rsidR="00773432" w:rsidRDefault="00773432">
            <w:pPr>
              <w:spacing w:line="360" w:lineRule="auto"/>
              <w:jc w:val="center"/>
              <w:rPr>
                <w:rFonts w:ascii="Arial" w:eastAsia="Arial" w:hAnsi="Arial" w:cs="Arial"/>
                <w:b/>
                <w:sz w:val="24"/>
                <w:szCs w:val="24"/>
              </w:rPr>
            </w:pPr>
          </w:p>
          <w:p w14:paraId="60ECB3EA" w14:textId="77777777" w:rsidR="00D460B5" w:rsidRDefault="00D460B5">
            <w:pPr>
              <w:pBdr>
                <w:top w:val="nil"/>
                <w:left w:val="nil"/>
                <w:bottom w:val="nil"/>
                <w:right w:val="nil"/>
                <w:between w:val="nil"/>
              </w:pBdr>
              <w:jc w:val="center"/>
              <w:rPr>
                <w:rFonts w:ascii="Arial" w:eastAsia="Arial" w:hAnsi="Arial" w:cs="Arial"/>
                <w:b/>
                <w:sz w:val="28"/>
                <w:szCs w:val="28"/>
              </w:rPr>
            </w:pPr>
            <w:r w:rsidRPr="00D460B5">
              <w:rPr>
                <w:rFonts w:ascii="Arial" w:eastAsia="Arial" w:hAnsi="Arial" w:cs="Arial"/>
                <w:b/>
                <w:sz w:val="28"/>
                <w:szCs w:val="28"/>
              </w:rPr>
              <w:t>EMPLOYEE PERFORMANCE AT THE PURWOKERTO KULON OFFICE, PURWOKERTO SELATAN DISTRICT, BANYUMAS DISTRICT</w:t>
            </w:r>
          </w:p>
          <w:p w14:paraId="2082ACAB" w14:textId="4B22D387" w:rsidR="00773432" w:rsidRPr="001413FF" w:rsidRDefault="00BC38DA">
            <w:pPr>
              <w:pBdr>
                <w:top w:val="nil"/>
                <w:left w:val="nil"/>
                <w:bottom w:val="nil"/>
                <w:right w:val="nil"/>
                <w:between w:val="nil"/>
              </w:pBdr>
              <w:jc w:val="center"/>
              <w:rPr>
                <w:rFonts w:ascii="Arial" w:eastAsia="Arial" w:hAnsi="Arial" w:cs="Arial"/>
                <w:b/>
                <w:color w:val="000000"/>
                <w:vertAlign w:val="superscript"/>
              </w:rPr>
            </w:pPr>
            <w:r w:rsidRPr="001413FF">
              <w:rPr>
                <w:rFonts w:ascii="Arial" w:eastAsia="Arial" w:hAnsi="Arial" w:cs="Arial"/>
                <w:b/>
                <w:color w:val="000000"/>
                <w:vertAlign w:val="superscript"/>
              </w:rPr>
              <w:t>1</w:t>
            </w:r>
            <w:r w:rsidR="001413FF" w:rsidRPr="001413FF">
              <w:rPr>
                <w:rFonts w:ascii="Arial" w:eastAsia="Arial" w:hAnsi="Arial" w:cs="Arial"/>
                <w:b/>
                <w:color w:val="000000"/>
              </w:rPr>
              <w:t>Seyaningrum</w:t>
            </w:r>
            <w:r w:rsidRPr="001413FF">
              <w:rPr>
                <w:rFonts w:ascii="Arial" w:eastAsia="Arial" w:hAnsi="Arial" w:cs="Arial"/>
                <w:b/>
                <w:color w:val="000000"/>
              </w:rPr>
              <w:t xml:space="preserve">, </w:t>
            </w:r>
            <w:r w:rsidRPr="001413FF">
              <w:rPr>
                <w:rFonts w:ascii="Arial" w:eastAsia="Arial" w:hAnsi="Arial" w:cs="Arial"/>
                <w:b/>
                <w:color w:val="000000"/>
                <w:vertAlign w:val="superscript"/>
              </w:rPr>
              <w:t>2</w:t>
            </w:r>
            <w:r w:rsidRPr="001413FF">
              <w:rPr>
                <w:rFonts w:ascii="Arial" w:eastAsia="Arial" w:hAnsi="Arial" w:cs="Arial"/>
                <w:b/>
                <w:color w:val="000000"/>
              </w:rPr>
              <w:t xml:space="preserve"> </w:t>
            </w:r>
            <w:r w:rsidR="00C15D18">
              <w:rPr>
                <w:rFonts w:ascii="Arial" w:eastAsia="Arial" w:hAnsi="Arial" w:cs="Arial"/>
                <w:b/>
                <w:color w:val="000000"/>
              </w:rPr>
              <w:t xml:space="preserve">Taufik </w:t>
            </w:r>
            <w:proofErr w:type="spellStart"/>
            <w:r w:rsidR="00C15D18">
              <w:rPr>
                <w:rFonts w:ascii="Arial" w:eastAsia="Arial" w:hAnsi="Arial" w:cs="Arial"/>
                <w:b/>
                <w:color w:val="000000"/>
              </w:rPr>
              <w:t>Purboyo</w:t>
            </w:r>
            <w:proofErr w:type="spellEnd"/>
          </w:p>
          <w:p w14:paraId="5026E82C" w14:textId="5E98B5FC" w:rsidR="00773432" w:rsidRDefault="00BC38DA">
            <w:pPr>
              <w:jc w:val="center"/>
              <w:rPr>
                <w:rFonts w:ascii="Arial" w:eastAsia="Arial" w:hAnsi="Arial" w:cs="Arial"/>
              </w:rPr>
            </w:pPr>
            <w:r>
              <w:rPr>
                <w:rFonts w:ascii="Arial" w:eastAsia="Arial" w:hAnsi="Arial" w:cs="Arial"/>
                <w:vertAlign w:val="superscript"/>
              </w:rPr>
              <w:t>1</w:t>
            </w:r>
            <w:r w:rsidR="001413FF">
              <w:rPr>
                <w:rFonts w:ascii="Arial" w:eastAsia="Arial" w:hAnsi="Arial" w:cs="Arial"/>
              </w:rPr>
              <w:t xml:space="preserve">FISIP, Universitas </w:t>
            </w:r>
            <w:proofErr w:type="spellStart"/>
            <w:r w:rsidR="001413FF">
              <w:rPr>
                <w:rFonts w:ascii="Arial" w:eastAsia="Arial" w:hAnsi="Arial" w:cs="Arial"/>
              </w:rPr>
              <w:t>Wijayakusuma</w:t>
            </w:r>
            <w:proofErr w:type="spellEnd"/>
            <w:r w:rsidR="001413FF">
              <w:rPr>
                <w:rFonts w:ascii="Arial" w:eastAsia="Arial" w:hAnsi="Arial" w:cs="Arial"/>
              </w:rPr>
              <w:t xml:space="preserve"> </w:t>
            </w:r>
            <w:proofErr w:type="spellStart"/>
            <w:r w:rsidR="001413FF">
              <w:rPr>
                <w:rFonts w:ascii="Arial" w:eastAsia="Arial" w:hAnsi="Arial" w:cs="Arial"/>
              </w:rPr>
              <w:t>Purwokerto</w:t>
            </w:r>
            <w:proofErr w:type="spellEnd"/>
          </w:p>
          <w:p w14:paraId="7FA5C7D5" w14:textId="39DDF40E" w:rsidR="00773432" w:rsidRDefault="00BC38DA" w:rsidP="001413FF">
            <w:pPr>
              <w:jc w:val="center"/>
              <w:rPr>
                <w:rFonts w:ascii="Arial" w:eastAsia="Arial" w:hAnsi="Arial" w:cs="Arial"/>
              </w:rPr>
            </w:pPr>
            <w:r>
              <w:rPr>
                <w:rFonts w:ascii="Arial" w:eastAsia="Arial" w:hAnsi="Arial" w:cs="Arial"/>
                <w:vertAlign w:val="superscript"/>
              </w:rPr>
              <w:t>2</w:t>
            </w:r>
            <w:r w:rsidR="001413FF">
              <w:rPr>
                <w:rFonts w:ascii="Arial" w:eastAsia="Arial" w:hAnsi="Arial" w:cs="Arial"/>
              </w:rPr>
              <w:t xml:space="preserve"> FISIP, Universitas </w:t>
            </w:r>
            <w:proofErr w:type="spellStart"/>
            <w:r w:rsidR="001413FF">
              <w:rPr>
                <w:rFonts w:ascii="Arial" w:eastAsia="Arial" w:hAnsi="Arial" w:cs="Arial"/>
              </w:rPr>
              <w:t>Wijayakusuma</w:t>
            </w:r>
            <w:proofErr w:type="spellEnd"/>
            <w:r w:rsidR="001413FF">
              <w:rPr>
                <w:rFonts w:ascii="Arial" w:eastAsia="Arial" w:hAnsi="Arial" w:cs="Arial"/>
              </w:rPr>
              <w:t xml:space="preserve"> </w:t>
            </w:r>
            <w:proofErr w:type="spellStart"/>
            <w:r w:rsidR="001413FF">
              <w:rPr>
                <w:rFonts w:ascii="Arial" w:eastAsia="Arial" w:hAnsi="Arial" w:cs="Arial"/>
              </w:rPr>
              <w:t>Purwokerto</w:t>
            </w:r>
            <w:proofErr w:type="spellEnd"/>
          </w:p>
          <w:p w14:paraId="3A00942C" w14:textId="39F9C004" w:rsidR="00773432" w:rsidRDefault="00000000" w:rsidP="001413FF">
            <w:pPr>
              <w:jc w:val="center"/>
              <w:rPr>
                <w:rFonts w:ascii="Arial" w:eastAsia="Arial" w:hAnsi="Arial" w:cs="Arial"/>
                <w:sz w:val="20"/>
                <w:szCs w:val="20"/>
                <w:vertAlign w:val="superscript"/>
              </w:rPr>
            </w:pPr>
            <w:hyperlink r:id="rId8" w:history="1">
              <w:r w:rsidR="0083285A" w:rsidRPr="00887E59">
                <w:rPr>
                  <w:rStyle w:val="Hyperlink"/>
                  <w:rFonts w:ascii="Arial" w:eastAsia="Arial" w:hAnsi="Arial" w:cs="Arial"/>
                  <w:vertAlign w:val="superscript"/>
                </w:rPr>
                <w:t>1</w:t>
              </w:r>
              <w:r w:rsidR="0083285A" w:rsidRPr="00887E59">
                <w:rPr>
                  <w:rStyle w:val="Hyperlink"/>
                  <w:rFonts w:ascii="Arial" w:eastAsia="Arial" w:hAnsi="Arial" w:cs="Arial"/>
                </w:rPr>
                <w:t>setiyaningrum143@gmail.com</w:t>
              </w:r>
            </w:hyperlink>
            <w:r w:rsidR="0083285A">
              <w:rPr>
                <w:rFonts w:ascii="Arial" w:eastAsia="Arial" w:hAnsi="Arial" w:cs="Arial"/>
              </w:rPr>
              <w:t xml:space="preserve"> </w:t>
            </w:r>
            <w:r w:rsidR="00BC38DA">
              <w:rPr>
                <w:rFonts w:ascii="Arial" w:eastAsia="Arial" w:hAnsi="Arial" w:cs="Arial"/>
                <w:color w:val="000000"/>
              </w:rPr>
              <w:t>,</w:t>
            </w:r>
            <w:r w:rsidR="00BC38DA">
              <w:rPr>
                <w:rFonts w:ascii="Arial" w:eastAsia="Arial" w:hAnsi="Arial" w:cs="Arial"/>
                <w:i/>
              </w:rPr>
              <w:t xml:space="preserve"> </w:t>
            </w:r>
            <w:hyperlink r:id="rId9" w:history="1">
              <w:r w:rsidR="006661D3" w:rsidRPr="00500188">
                <w:rPr>
                  <w:rStyle w:val="Hyperlink"/>
                  <w:rFonts w:ascii="Arial" w:eastAsia="Arial" w:hAnsi="Arial" w:cs="Arial"/>
                  <w:vertAlign w:val="superscript"/>
                </w:rPr>
                <w:t>2</w:t>
              </w:r>
              <w:r w:rsidR="006661D3" w:rsidRPr="00500188">
                <w:rPr>
                  <w:rStyle w:val="Hyperlink"/>
                  <w:rFonts w:ascii="Arial" w:eastAsia="Arial" w:hAnsi="Arial" w:cs="Arial"/>
                </w:rPr>
                <w:t>taufikpurboyofisip@gmail.com</w:t>
              </w:r>
            </w:hyperlink>
            <w:r w:rsidR="001413FF">
              <w:rPr>
                <w:rFonts w:ascii="Arial" w:eastAsia="Arial" w:hAnsi="Arial" w:cs="Arial"/>
              </w:rPr>
              <w:t xml:space="preserve"> </w:t>
            </w:r>
          </w:p>
        </w:tc>
      </w:tr>
      <w:tr w:rsidR="00773432" w14:paraId="04A9210E" w14:textId="77777777">
        <w:trPr>
          <w:trHeight w:val="734"/>
        </w:trPr>
        <w:tc>
          <w:tcPr>
            <w:tcW w:w="9026" w:type="dxa"/>
            <w:tcBorders>
              <w:left w:val="nil"/>
              <w:right w:val="nil"/>
            </w:tcBorders>
            <w:vAlign w:val="center"/>
          </w:tcPr>
          <w:p w14:paraId="3608A4DA" w14:textId="5C53FFAD" w:rsidR="00773432" w:rsidRDefault="00BC38DA">
            <w:pPr>
              <w:spacing w:line="360" w:lineRule="auto"/>
              <w:rPr>
                <w:rFonts w:ascii="Arial" w:eastAsia="Arial" w:hAnsi="Arial" w:cs="Arial"/>
                <w:b/>
              </w:rPr>
            </w:pPr>
            <w:r>
              <w:rPr>
                <w:rFonts w:ascii="Arial" w:eastAsia="Arial" w:hAnsi="Arial" w:cs="Arial"/>
                <w:b/>
                <w:sz w:val="24"/>
                <w:szCs w:val="24"/>
              </w:rPr>
              <w:t>ABSTRACT</w:t>
            </w:r>
          </w:p>
        </w:tc>
      </w:tr>
      <w:tr w:rsidR="00773432" w14:paraId="483A1C3E" w14:textId="77777777">
        <w:trPr>
          <w:trHeight w:val="2241"/>
        </w:trPr>
        <w:tc>
          <w:tcPr>
            <w:tcW w:w="9026" w:type="dxa"/>
            <w:tcBorders>
              <w:left w:val="nil"/>
              <w:right w:val="nil"/>
            </w:tcBorders>
          </w:tcPr>
          <w:p w14:paraId="6765D21A" w14:textId="51B6C520" w:rsidR="00773432" w:rsidRPr="001413FF" w:rsidRDefault="001413FF">
            <w:pPr>
              <w:jc w:val="both"/>
              <w:rPr>
                <w:rFonts w:ascii="Arial" w:eastAsia="Arial" w:hAnsi="Arial" w:cs="Arial"/>
                <w:bCs/>
              </w:rPr>
            </w:pPr>
            <w:r w:rsidRPr="001413FF">
              <w:rPr>
                <w:rFonts w:ascii="Arial" w:eastAsia="Arial" w:hAnsi="Arial" w:cs="Arial"/>
                <w:bCs/>
              </w:rPr>
              <w:t xml:space="preserve">Good service is also supported by good performance, performance appraisal is important in order to evaluate and assess employee performance in accordance with their respective </w:t>
            </w:r>
            <w:proofErr w:type="spellStart"/>
            <w:proofErr w:type="gramStart"/>
            <w:r w:rsidRPr="001413FF">
              <w:rPr>
                <w:rFonts w:ascii="Arial" w:eastAsia="Arial" w:hAnsi="Arial" w:cs="Arial"/>
                <w:bCs/>
              </w:rPr>
              <w:t>jobs.The</w:t>
            </w:r>
            <w:proofErr w:type="spellEnd"/>
            <w:proofErr w:type="gramEnd"/>
            <w:r w:rsidRPr="001413FF">
              <w:rPr>
                <w:rFonts w:ascii="Arial" w:eastAsia="Arial" w:hAnsi="Arial" w:cs="Arial"/>
                <w:bCs/>
              </w:rPr>
              <w:t xml:space="preserve"> aim of this research is to </w:t>
            </w:r>
            <w:proofErr w:type="spellStart"/>
            <w:r w:rsidRPr="001413FF">
              <w:rPr>
                <w:rFonts w:ascii="Arial" w:eastAsia="Arial" w:hAnsi="Arial" w:cs="Arial"/>
                <w:bCs/>
              </w:rPr>
              <w:t>analyze</w:t>
            </w:r>
            <w:proofErr w:type="spellEnd"/>
            <w:r w:rsidRPr="001413FF">
              <w:rPr>
                <w:rFonts w:ascii="Arial" w:eastAsia="Arial" w:hAnsi="Arial" w:cs="Arial"/>
                <w:bCs/>
              </w:rPr>
              <w:t xml:space="preserve"> and describe the performance of employees at the </w:t>
            </w:r>
            <w:proofErr w:type="spellStart"/>
            <w:r w:rsidRPr="001413FF">
              <w:rPr>
                <w:rFonts w:ascii="Arial" w:eastAsia="Arial" w:hAnsi="Arial" w:cs="Arial"/>
                <w:bCs/>
              </w:rPr>
              <w:t>Purwokerto</w:t>
            </w:r>
            <w:proofErr w:type="spellEnd"/>
            <w:r w:rsidRPr="001413FF">
              <w:rPr>
                <w:rFonts w:ascii="Arial" w:eastAsia="Arial" w:hAnsi="Arial" w:cs="Arial"/>
                <w:bCs/>
              </w:rPr>
              <w:t xml:space="preserve"> Kulon Village Office, South </w:t>
            </w:r>
            <w:proofErr w:type="spellStart"/>
            <w:r w:rsidRPr="001413FF">
              <w:rPr>
                <w:rFonts w:ascii="Arial" w:eastAsia="Arial" w:hAnsi="Arial" w:cs="Arial"/>
                <w:bCs/>
              </w:rPr>
              <w:t>Purwokerto</w:t>
            </w:r>
            <w:proofErr w:type="spellEnd"/>
            <w:r w:rsidRPr="001413FF">
              <w:rPr>
                <w:rFonts w:ascii="Arial" w:eastAsia="Arial" w:hAnsi="Arial" w:cs="Arial"/>
                <w:bCs/>
              </w:rPr>
              <w:t xml:space="preserve"> District, </w:t>
            </w:r>
            <w:proofErr w:type="spellStart"/>
            <w:r w:rsidRPr="001413FF">
              <w:rPr>
                <w:rFonts w:ascii="Arial" w:eastAsia="Arial" w:hAnsi="Arial" w:cs="Arial"/>
                <w:bCs/>
              </w:rPr>
              <w:t>Banyumas</w:t>
            </w:r>
            <w:proofErr w:type="spellEnd"/>
            <w:r w:rsidRPr="001413FF">
              <w:rPr>
                <w:rFonts w:ascii="Arial" w:eastAsia="Arial" w:hAnsi="Arial" w:cs="Arial"/>
                <w:bCs/>
              </w:rPr>
              <w:t xml:space="preserve"> Regency. The research method used in this research is descriptive qualitative. The method for determining informants uses a purposive sampling technique. This research uses data collection techniques of in-depth interviews, observation and </w:t>
            </w:r>
            <w:proofErr w:type="spellStart"/>
            <w:r w:rsidRPr="001413FF">
              <w:rPr>
                <w:rFonts w:ascii="Arial" w:eastAsia="Arial" w:hAnsi="Arial" w:cs="Arial"/>
                <w:bCs/>
              </w:rPr>
              <w:t>dolumentation</w:t>
            </w:r>
            <w:proofErr w:type="spellEnd"/>
            <w:r w:rsidRPr="001413FF">
              <w:rPr>
                <w:rFonts w:ascii="Arial" w:eastAsia="Arial" w:hAnsi="Arial" w:cs="Arial"/>
                <w:bCs/>
              </w:rPr>
              <w:t xml:space="preserve">. Meanwhile the data analysis method uses an interactive analysis model. Based on the research results, it can be concluded that employee performance at the </w:t>
            </w:r>
            <w:proofErr w:type="spellStart"/>
            <w:r w:rsidRPr="001413FF">
              <w:rPr>
                <w:rFonts w:ascii="Arial" w:eastAsia="Arial" w:hAnsi="Arial" w:cs="Arial"/>
                <w:bCs/>
              </w:rPr>
              <w:t>Purwokerto</w:t>
            </w:r>
            <w:proofErr w:type="spellEnd"/>
            <w:r w:rsidRPr="001413FF">
              <w:rPr>
                <w:rFonts w:ascii="Arial" w:eastAsia="Arial" w:hAnsi="Arial" w:cs="Arial"/>
                <w:bCs/>
              </w:rPr>
              <w:t xml:space="preserve"> Kulon Office, South </w:t>
            </w:r>
            <w:proofErr w:type="spellStart"/>
            <w:r w:rsidRPr="001413FF">
              <w:rPr>
                <w:rFonts w:ascii="Arial" w:eastAsia="Arial" w:hAnsi="Arial" w:cs="Arial"/>
                <w:bCs/>
              </w:rPr>
              <w:t>Purwokerto</w:t>
            </w:r>
            <w:proofErr w:type="spellEnd"/>
            <w:r w:rsidRPr="001413FF">
              <w:rPr>
                <w:rFonts w:ascii="Arial" w:eastAsia="Arial" w:hAnsi="Arial" w:cs="Arial"/>
                <w:bCs/>
              </w:rPr>
              <w:t xml:space="preserve"> District, </w:t>
            </w:r>
            <w:proofErr w:type="spellStart"/>
            <w:r w:rsidRPr="001413FF">
              <w:rPr>
                <w:rFonts w:ascii="Arial" w:eastAsia="Arial" w:hAnsi="Arial" w:cs="Arial"/>
                <w:bCs/>
              </w:rPr>
              <w:t>Banyumas</w:t>
            </w:r>
            <w:proofErr w:type="spellEnd"/>
            <w:r w:rsidRPr="001413FF">
              <w:rPr>
                <w:rFonts w:ascii="Arial" w:eastAsia="Arial" w:hAnsi="Arial" w:cs="Arial"/>
                <w:bCs/>
              </w:rPr>
              <w:t xml:space="preserve"> Regency can be said to be not optimal. It is necessary to carry out both formal and informal training for employees to improve the quality of service in </w:t>
            </w:r>
            <w:proofErr w:type="spellStart"/>
            <w:r w:rsidRPr="001413FF">
              <w:rPr>
                <w:rFonts w:ascii="Arial" w:eastAsia="Arial" w:hAnsi="Arial" w:cs="Arial"/>
                <w:bCs/>
              </w:rPr>
              <w:t>termns</w:t>
            </w:r>
            <w:proofErr w:type="spellEnd"/>
            <w:r w:rsidRPr="001413FF">
              <w:rPr>
                <w:rFonts w:ascii="Arial" w:eastAsia="Arial" w:hAnsi="Arial" w:cs="Arial"/>
                <w:bCs/>
              </w:rPr>
              <w:t xml:space="preserve"> of human resources, especially in terms of understanding the use of technology, one of which is in implementing the SUSANMAS application (Community satisfaction survey) through SIPPN (One-stop electronic system).</w:t>
            </w:r>
          </w:p>
        </w:tc>
      </w:tr>
      <w:tr w:rsidR="00773432" w14:paraId="3A4E6287" w14:textId="77777777">
        <w:trPr>
          <w:trHeight w:val="364"/>
        </w:trPr>
        <w:tc>
          <w:tcPr>
            <w:tcW w:w="9026" w:type="dxa"/>
            <w:tcBorders>
              <w:top w:val="nil"/>
              <w:left w:val="nil"/>
              <w:right w:val="nil"/>
            </w:tcBorders>
          </w:tcPr>
          <w:p w14:paraId="785A4678" w14:textId="53886150" w:rsidR="00773432" w:rsidRDefault="00BC38DA">
            <w:pPr>
              <w:spacing w:line="360" w:lineRule="auto"/>
              <w:jc w:val="both"/>
              <w:rPr>
                <w:rFonts w:ascii="Arial" w:eastAsia="Arial" w:hAnsi="Arial" w:cs="Arial"/>
                <w:sz w:val="20"/>
                <w:szCs w:val="20"/>
              </w:rPr>
            </w:pPr>
            <w:r>
              <w:rPr>
                <w:rFonts w:ascii="Arial" w:eastAsia="Arial" w:hAnsi="Arial" w:cs="Arial"/>
                <w:b/>
              </w:rPr>
              <w:t>Keywords;</w:t>
            </w:r>
            <w:r>
              <w:rPr>
                <w:rFonts w:ascii="Arial" w:eastAsia="Arial" w:hAnsi="Arial" w:cs="Arial"/>
              </w:rPr>
              <w:t xml:space="preserve"> </w:t>
            </w:r>
            <w:r w:rsidR="009315D0" w:rsidRPr="009315D0">
              <w:rPr>
                <w:rFonts w:ascii="Arial" w:eastAsia="Arial" w:hAnsi="Arial" w:cs="Arial"/>
              </w:rPr>
              <w:t>District office; Employee Performance; Publik Service</w:t>
            </w:r>
            <w:r w:rsidR="009315D0">
              <w:rPr>
                <w:rFonts w:ascii="Arial" w:eastAsia="Arial" w:hAnsi="Arial" w:cs="Arial"/>
              </w:rPr>
              <w:t>.</w:t>
            </w:r>
          </w:p>
        </w:tc>
      </w:tr>
    </w:tbl>
    <w:p w14:paraId="6C26B579" w14:textId="77777777" w:rsidR="00773432" w:rsidRDefault="00773432">
      <w:pPr>
        <w:spacing w:line="360" w:lineRule="auto"/>
        <w:rPr>
          <w:rFonts w:ascii="Arial" w:eastAsia="Arial" w:hAnsi="Arial" w:cs="Arial"/>
          <w:i/>
          <w:sz w:val="19"/>
          <w:szCs w:val="19"/>
        </w:rPr>
      </w:pPr>
    </w:p>
    <w:p w14:paraId="240CDA65" w14:textId="2E08D520" w:rsidR="00773432" w:rsidRDefault="005C067B">
      <w:pPr>
        <w:numPr>
          <w:ilvl w:val="0"/>
          <w:numId w:val="1"/>
        </w:numPr>
        <w:pBdr>
          <w:top w:val="nil"/>
          <w:left w:val="nil"/>
          <w:bottom w:val="nil"/>
          <w:right w:val="nil"/>
          <w:between w:val="nil"/>
        </w:pBdr>
        <w:spacing w:line="360" w:lineRule="auto"/>
        <w:ind w:left="426" w:hanging="426"/>
        <w:jc w:val="both"/>
        <w:rPr>
          <w:rFonts w:ascii="Arial" w:eastAsia="Arial" w:hAnsi="Arial" w:cs="Arial"/>
          <w:b/>
          <w:color w:val="000000"/>
          <w:sz w:val="24"/>
          <w:szCs w:val="24"/>
        </w:rPr>
      </w:pPr>
      <w:r w:rsidRPr="005C067B">
        <w:rPr>
          <w:rFonts w:ascii="Arial" w:eastAsia="Arial" w:hAnsi="Arial" w:cs="Arial"/>
          <w:b/>
          <w:color w:val="000000"/>
          <w:sz w:val="24"/>
          <w:szCs w:val="24"/>
        </w:rPr>
        <w:t>INTRODUCTION</w:t>
      </w:r>
    </w:p>
    <w:p w14:paraId="471EBB1E" w14:textId="77777777" w:rsidR="005C067B" w:rsidRDefault="005C067B" w:rsidP="00332428">
      <w:pPr>
        <w:spacing w:after="0" w:line="360" w:lineRule="auto"/>
        <w:ind w:firstLine="426"/>
        <w:jc w:val="both"/>
        <w:rPr>
          <w:rFonts w:ascii="Arial" w:eastAsia="Arial" w:hAnsi="Arial" w:cs="Arial"/>
          <w:color w:val="000000"/>
          <w:sz w:val="24"/>
          <w:szCs w:val="24"/>
        </w:rPr>
      </w:pPr>
      <w:r w:rsidRPr="005C067B">
        <w:rPr>
          <w:rFonts w:ascii="Arial" w:eastAsia="Arial" w:hAnsi="Arial" w:cs="Arial"/>
          <w:color w:val="000000"/>
          <w:sz w:val="24"/>
          <w:szCs w:val="24"/>
        </w:rPr>
        <w:t xml:space="preserve">The development of apparatus resources is very necessary because the position and role of civil servants is that of the state apparatus to carry out government and development in order to achieve national goals as stated in the preamble to the 1945 Constitution, namely protecting the entire Indonesian nation and all of Indonesia's blood and advancing general welfare, making the life of the nation intelligent. and participate in implementing world order based on freedom, eternal peace and social justice. Based on Article 208 of Law Number 23 of 2014 concerning Regional Government, it is stated that the Regional Head and DPRD in carrying out government affairs are assisted by regional officials. Regional government needs to be balanced </w:t>
      </w:r>
      <w:r w:rsidRPr="005C067B">
        <w:rPr>
          <w:rFonts w:ascii="Arial" w:eastAsia="Arial" w:hAnsi="Arial" w:cs="Arial"/>
          <w:color w:val="000000"/>
          <w:sz w:val="24"/>
          <w:szCs w:val="24"/>
        </w:rPr>
        <w:lastRenderedPageBreak/>
        <w:t>with improved performance by the entire bureaucracy. This is because in the era of regional autonomy there will be a phenomenon of various kinds of demands from all levels of society, so that the government bureaucracy, both in terms of institutions, performance and community services, can make changes towards improvement. In line with efforts to improve performance through increasing employee human resources, the use and use of technology is increasingly needed as important information on government results and performance.</w:t>
      </w:r>
    </w:p>
    <w:p w14:paraId="6D68EC25" w14:textId="77777777" w:rsidR="005C067B" w:rsidRDefault="005C067B" w:rsidP="00332428">
      <w:pPr>
        <w:spacing w:after="0" w:line="360" w:lineRule="auto"/>
        <w:ind w:firstLine="426"/>
        <w:jc w:val="both"/>
        <w:rPr>
          <w:rFonts w:ascii="Arial" w:eastAsia="Arial" w:hAnsi="Arial" w:cs="Arial"/>
          <w:color w:val="000000"/>
          <w:sz w:val="24"/>
          <w:szCs w:val="24"/>
        </w:rPr>
      </w:pPr>
      <w:r w:rsidRPr="005C067B">
        <w:rPr>
          <w:rFonts w:ascii="Arial" w:eastAsia="Arial" w:hAnsi="Arial" w:cs="Arial"/>
          <w:color w:val="000000"/>
          <w:sz w:val="24"/>
          <w:szCs w:val="24"/>
        </w:rPr>
        <w:t>Performance in an organization is the answer to the success or failure of an organizational goal that has been set. Performance is a condition that must be known and confirmed to certain parties to determine the level of achievement of results of an organization or company, as well as knowing the positive and negative impacts of an operational policy. Employee performance and the organization have a very close relationship because achieving an organizational goal cannot be separated from the resources owned by the organization which are driven or used by employees who play an active role as actors in efforts to achieve the organization's goals. The improvement of government employees continues to be improved, especially regarding employee development which is directed at aspects of personnel and management aimed at improving employee performance capabilities, as well as achieving customer satisfaction. In this case, the role of a leader is also required to achieve high quality work. Leaders must take initiatives or policies that are oriented towards services and personnel.</w:t>
      </w:r>
    </w:p>
    <w:p w14:paraId="513A7D38" w14:textId="74C5F752" w:rsidR="00332428" w:rsidRPr="00332428" w:rsidRDefault="005C067B" w:rsidP="00332428">
      <w:pPr>
        <w:spacing w:after="0" w:line="360" w:lineRule="auto"/>
        <w:ind w:firstLine="426"/>
        <w:jc w:val="both"/>
        <w:rPr>
          <w:rFonts w:ascii="Arial" w:eastAsia="Arial" w:hAnsi="Arial" w:cs="Arial"/>
          <w:color w:val="000000"/>
          <w:sz w:val="24"/>
          <w:szCs w:val="24"/>
        </w:rPr>
      </w:pPr>
      <w:r w:rsidRPr="005C067B">
        <w:rPr>
          <w:rFonts w:ascii="Arial" w:eastAsia="Arial" w:hAnsi="Arial" w:cs="Arial"/>
          <w:color w:val="000000"/>
          <w:sz w:val="24"/>
          <w:szCs w:val="24"/>
        </w:rPr>
        <w:t xml:space="preserve">Efforts to improve the quality of employee performance are very necessary in order to improve the quality of service to the community, including in this effort increasing work effectiveness and efficiency. This right aims to save time in carrying out their duties and improve work discipline for an employee, especially regarding the way employees carry out their work so that the results achieved will be in accordance with the work carried out. In this case, the performance referred to is specific and clear, meaning that it can be measured objectively, both qualitatively and quantitatively, can show the achievement of outputs, benefits and impacts, must be flexible and sensitive enough to change, can be collected, processed and </w:t>
      </w:r>
      <w:proofErr w:type="spellStart"/>
      <w:r w:rsidRPr="005C067B">
        <w:rPr>
          <w:rFonts w:ascii="Arial" w:eastAsia="Arial" w:hAnsi="Arial" w:cs="Arial"/>
          <w:color w:val="000000"/>
          <w:sz w:val="24"/>
          <w:szCs w:val="24"/>
        </w:rPr>
        <w:t>analyzed</w:t>
      </w:r>
      <w:proofErr w:type="spellEnd"/>
      <w:r w:rsidRPr="005C067B">
        <w:rPr>
          <w:rFonts w:ascii="Arial" w:eastAsia="Arial" w:hAnsi="Arial" w:cs="Arial"/>
          <w:color w:val="000000"/>
          <w:sz w:val="24"/>
          <w:szCs w:val="24"/>
        </w:rPr>
        <w:t xml:space="preserve"> data effectively. and efficient.</w:t>
      </w:r>
    </w:p>
    <w:p w14:paraId="4962DDD8" w14:textId="77777777" w:rsidR="005C067B" w:rsidRPr="005C067B" w:rsidRDefault="005C067B" w:rsidP="005C067B">
      <w:pPr>
        <w:spacing w:after="0" w:line="360" w:lineRule="auto"/>
        <w:ind w:firstLine="426"/>
        <w:jc w:val="both"/>
        <w:rPr>
          <w:rFonts w:ascii="Arial" w:eastAsia="Arial" w:hAnsi="Arial" w:cs="Arial"/>
          <w:color w:val="000000"/>
          <w:sz w:val="24"/>
          <w:szCs w:val="24"/>
        </w:rPr>
      </w:pPr>
      <w:r w:rsidRPr="005C067B">
        <w:rPr>
          <w:rFonts w:ascii="Arial" w:eastAsia="Arial" w:hAnsi="Arial" w:cs="Arial"/>
          <w:color w:val="000000"/>
          <w:sz w:val="24"/>
          <w:szCs w:val="24"/>
        </w:rPr>
        <w:lastRenderedPageBreak/>
        <w:t xml:space="preserve">Based on </w:t>
      </w:r>
      <w:proofErr w:type="spellStart"/>
      <w:r w:rsidRPr="005C067B">
        <w:rPr>
          <w:rFonts w:ascii="Arial" w:eastAsia="Arial" w:hAnsi="Arial" w:cs="Arial"/>
          <w:color w:val="000000"/>
          <w:sz w:val="24"/>
          <w:szCs w:val="24"/>
        </w:rPr>
        <w:t>Banyumas</w:t>
      </w:r>
      <w:proofErr w:type="spellEnd"/>
      <w:r w:rsidRPr="005C067B">
        <w:rPr>
          <w:rFonts w:ascii="Arial" w:eastAsia="Arial" w:hAnsi="Arial" w:cs="Arial"/>
          <w:color w:val="000000"/>
          <w:sz w:val="24"/>
          <w:szCs w:val="24"/>
        </w:rPr>
        <w:t xml:space="preserve"> Regency Regional Regulation Number 13 of 2008 concerning the Organization and Work Procedures of Subdistricts and Subdistricts in </w:t>
      </w:r>
      <w:proofErr w:type="spellStart"/>
      <w:r w:rsidRPr="005C067B">
        <w:rPr>
          <w:rFonts w:ascii="Arial" w:eastAsia="Arial" w:hAnsi="Arial" w:cs="Arial"/>
          <w:color w:val="000000"/>
          <w:sz w:val="24"/>
          <w:szCs w:val="24"/>
        </w:rPr>
        <w:t>Banyumas</w:t>
      </w:r>
      <w:proofErr w:type="spellEnd"/>
      <w:r w:rsidRPr="005C067B">
        <w:rPr>
          <w:rFonts w:ascii="Arial" w:eastAsia="Arial" w:hAnsi="Arial" w:cs="Arial"/>
          <w:color w:val="000000"/>
          <w:sz w:val="24"/>
          <w:szCs w:val="24"/>
        </w:rPr>
        <w:t xml:space="preserve"> Regency and </w:t>
      </w:r>
      <w:proofErr w:type="spellStart"/>
      <w:r w:rsidRPr="005C067B">
        <w:rPr>
          <w:rFonts w:ascii="Arial" w:eastAsia="Arial" w:hAnsi="Arial" w:cs="Arial"/>
          <w:color w:val="000000"/>
          <w:sz w:val="24"/>
          <w:szCs w:val="24"/>
        </w:rPr>
        <w:t>Banyumas</w:t>
      </w:r>
      <w:proofErr w:type="spellEnd"/>
      <w:r w:rsidRPr="005C067B">
        <w:rPr>
          <w:rFonts w:ascii="Arial" w:eastAsia="Arial" w:hAnsi="Arial" w:cs="Arial"/>
          <w:color w:val="000000"/>
          <w:sz w:val="24"/>
          <w:szCs w:val="24"/>
        </w:rPr>
        <w:t xml:space="preserve"> Regent Regulation Number 75 of 2016 concerning Position, Organizational Structure, Duties and Functions and Work Procedures of Subdistricts and Subdistricts, in article 5 Chapter III Subdistricts has the task of assisting the sub-district head in coordinating government administration, public services and community empowerment. Sub-districts, as one of the lowest elements of government directly under the sub-district head, do not escape the basic concept of services which must be carried out quickly, correctly and safely.</w:t>
      </w:r>
    </w:p>
    <w:p w14:paraId="37BD9332" w14:textId="70E5867A" w:rsidR="00332428" w:rsidRPr="00332428" w:rsidRDefault="005C067B" w:rsidP="005C067B">
      <w:pPr>
        <w:spacing w:after="0" w:line="360" w:lineRule="auto"/>
        <w:ind w:firstLine="426"/>
        <w:jc w:val="both"/>
        <w:rPr>
          <w:rFonts w:ascii="Arial" w:eastAsia="Arial" w:hAnsi="Arial" w:cs="Arial"/>
          <w:color w:val="000000"/>
          <w:sz w:val="24"/>
          <w:szCs w:val="24"/>
        </w:rPr>
      </w:pPr>
      <w:r w:rsidRPr="005C067B">
        <w:rPr>
          <w:rFonts w:ascii="Arial" w:eastAsia="Arial" w:hAnsi="Arial" w:cs="Arial"/>
          <w:color w:val="000000"/>
          <w:sz w:val="24"/>
          <w:szCs w:val="24"/>
        </w:rPr>
        <w:t xml:space="preserve">The government has an important role in excellent public services for the community in accordance with the 1945 Constitution Number 25 of 2009 Article 1 concerning Public Services, as follows: "Public Services are activities or a series of activities in order to </w:t>
      </w:r>
      <w:proofErr w:type="spellStart"/>
      <w:r w:rsidRPr="005C067B">
        <w:rPr>
          <w:rFonts w:ascii="Arial" w:eastAsia="Arial" w:hAnsi="Arial" w:cs="Arial"/>
          <w:color w:val="000000"/>
          <w:sz w:val="24"/>
          <w:szCs w:val="24"/>
        </w:rPr>
        <w:t>fulfill</w:t>
      </w:r>
      <w:proofErr w:type="spellEnd"/>
      <w:r w:rsidRPr="005C067B">
        <w:rPr>
          <w:rFonts w:ascii="Arial" w:eastAsia="Arial" w:hAnsi="Arial" w:cs="Arial"/>
          <w:color w:val="000000"/>
          <w:sz w:val="24"/>
          <w:szCs w:val="24"/>
        </w:rPr>
        <w:t xml:space="preserve"> service needs in accordance with statutory regulations for every citizen and resident for goods, services and administrative services provided by public service providers.” </w:t>
      </w:r>
      <w:proofErr w:type="spellStart"/>
      <w:r w:rsidRPr="005C067B">
        <w:rPr>
          <w:rFonts w:ascii="Arial" w:eastAsia="Arial" w:hAnsi="Arial" w:cs="Arial"/>
          <w:color w:val="000000"/>
          <w:sz w:val="24"/>
          <w:szCs w:val="24"/>
        </w:rPr>
        <w:t>Purwokerto</w:t>
      </w:r>
      <w:proofErr w:type="spellEnd"/>
      <w:r w:rsidRPr="005C067B">
        <w:rPr>
          <w:rFonts w:ascii="Arial" w:eastAsia="Arial" w:hAnsi="Arial" w:cs="Arial"/>
          <w:color w:val="000000"/>
          <w:sz w:val="24"/>
          <w:szCs w:val="24"/>
        </w:rPr>
        <w:t xml:space="preserve"> Kulon Subdistrict Government, South </w:t>
      </w:r>
      <w:proofErr w:type="spellStart"/>
      <w:r w:rsidRPr="005C067B">
        <w:rPr>
          <w:rFonts w:ascii="Arial" w:eastAsia="Arial" w:hAnsi="Arial" w:cs="Arial"/>
          <w:color w:val="000000"/>
          <w:sz w:val="24"/>
          <w:szCs w:val="24"/>
        </w:rPr>
        <w:t>Purwokerto</w:t>
      </w:r>
      <w:proofErr w:type="spellEnd"/>
      <w:r w:rsidRPr="005C067B">
        <w:rPr>
          <w:rFonts w:ascii="Arial" w:eastAsia="Arial" w:hAnsi="Arial" w:cs="Arial"/>
          <w:color w:val="000000"/>
          <w:sz w:val="24"/>
          <w:szCs w:val="24"/>
        </w:rPr>
        <w:t xml:space="preserve"> District, </w:t>
      </w:r>
      <w:proofErr w:type="spellStart"/>
      <w:r w:rsidRPr="005C067B">
        <w:rPr>
          <w:rFonts w:ascii="Arial" w:eastAsia="Arial" w:hAnsi="Arial" w:cs="Arial"/>
          <w:color w:val="000000"/>
          <w:sz w:val="24"/>
          <w:szCs w:val="24"/>
        </w:rPr>
        <w:t>Banyumas</w:t>
      </w:r>
      <w:proofErr w:type="spellEnd"/>
      <w:r w:rsidRPr="005C067B">
        <w:rPr>
          <w:rFonts w:ascii="Arial" w:eastAsia="Arial" w:hAnsi="Arial" w:cs="Arial"/>
          <w:color w:val="000000"/>
          <w:sz w:val="24"/>
          <w:szCs w:val="24"/>
        </w:rPr>
        <w:t xml:space="preserve"> Regency as the lowest government directly under the subdistrict head, in article 229 paragraph [2] of Law Number 23 of 2014, reads "The subdistrict head, who is called the Lurah, is the subdistrict official and is responsible to the subdistrict head." In article 229 point [4] of Law No. 23 of 2014, one of the Lurah's duties is to carry out community services. The task of public service or service to the community is a very dominant task, because this is carried out almost every day by sub-district government officials.</w:t>
      </w:r>
    </w:p>
    <w:p w14:paraId="050C06FE" w14:textId="5CBFC469" w:rsidR="00332428" w:rsidRPr="00332428" w:rsidRDefault="005C067B" w:rsidP="00332428">
      <w:pPr>
        <w:spacing w:after="0" w:line="360" w:lineRule="auto"/>
        <w:ind w:firstLine="426"/>
        <w:jc w:val="both"/>
        <w:rPr>
          <w:rFonts w:ascii="Arial" w:eastAsia="Arial" w:hAnsi="Arial" w:cs="Arial"/>
          <w:color w:val="000000"/>
          <w:sz w:val="24"/>
          <w:szCs w:val="24"/>
        </w:rPr>
      </w:pPr>
      <w:r w:rsidRPr="005C067B">
        <w:rPr>
          <w:rFonts w:ascii="Arial" w:eastAsia="Arial" w:hAnsi="Arial" w:cs="Arial"/>
          <w:color w:val="000000"/>
          <w:sz w:val="24"/>
          <w:szCs w:val="24"/>
        </w:rPr>
        <w:t xml:space="preserve">The types of public services at the </w:t>
      </w:r>
      <w:proofErr w:type="spellStart"/>
      <w:r w:rsidRPr="005C067B">
        <w:rPr>
          <w:rFonts w:ascii="Arial" w:eastAsia="Arial" w:hAnsi="Arial" w:cs="Arial"/>
          <w:color w:val="000000"/>
          <w:sz w:val="24"/>
          <w:szCs w:val="24"/>
        </w:rPr>
        <w:t>Purwokerto</w:t>
      </w:r>
      <w:proofErr w:type="spellEnd"/>
      <w:r w:rsidRPr="005C067B">
        <w:rPr>
          <w:rFonts w:ascii="Arial" w:eastAsia="Arial" w:hAnsi="Arial" w:cs="Arial"/>
          <w:color w:val="000000"/>
          <w:sz w:val="24"/>
          <w:szCs w:val="24"/>
        </w:rPr>
        <w:t xml:space="preserve"> Kulon Subdistrict Office include letters of introduction for KTP, KK, SKCK, general introduction and introduction to marriage, certificates of domicile, birth, transfer, SKTM, Permit Ho. The level of employee performance at the </w:t>
      </w:r>
      <w:proofErr w:type="spellStart"/>
      <w:r w:rsidRPr="005C067B">
        <w:rPr>
          <w:rFonts w:ascii="Arial" w:eastAsia="Arial" w:hAnsi="Arial" w:cs="Arial"/>
          <w:color w:val="000000"/>
          <w:sz w:val="24"/>
          <w:szCs w:val="24"/>
        </w:rPr>
        <w:t>Purwokerto</w:t>
      </w:r>
      <w:proofErr w:type="spellEnd"/>
      <w:r w:rsidRPr="005C067B">
        <w:rPr>
          <w:rFonts w:ascii="Arial" w:eastAsia="Arial" w:hAnsi="Arial" w:cs="Arial"/>
          <w:color w:val="000000"/>
          <w:sz w:val="24"/>
          <w:szCs w:val="24"/>
        </w:rPr>
        <w:t xml:space="preserve"> Kulon Subdistrict Office, South </w:t>
      </w:r>
      <w:proofErr w:type="spellStart"/>
      <w:r w:rsidRPr="005C067B">
        <w:rPr>
          <w:rFonts w:ascii="Arial" w:eastAsia="Arial" w:hAnsi="Arial" w:cs="Arial"/>
          <w:color w:val="000000"/>
          <w:sz w:val="24"/>
          <w:szCs w:val="24"/>
        </w:rPr>
        <w:t>Purwokerto</w:t>
      </w:r>
      <w:proofErr w:type="spellEnd"/>
      <w:r w:rsidRPr="005C067B">
        <w:rPr>
          <w:rFonts w:ascii="Arial" w:eastAsia="Arial" w:hAnsi="Arial" w:cs="Arial"/>
          <w:color w:val="000000"/>
          <w:sz w:val="24"/>
          <w:szCs w:val="24"/>
        </w:rPr>
        <w:t xml:space="preserve"> District, </w:t>
      </w:r>
      <w:proofErr w:type="spellStart"/>
      <w:r w:rsidRPr="005C067B">
        <w:rPr>
          <w:rFonts w:ascii="Arial" w:eastAsia="Arial" w:hAnsi="Arial" w:cs="Arial"/>
          <w:color w:val="000000"/>
          <w:sz w:val="24"/>
          <w:szCs w:val="24"/>
        </w:rPr>
        <w:t>Banyumas</w:t>
      </w:r>
      <w:proofErr w:type="spellEnd"/>
      <w:r w:rsidRPr="005C067B">
        <w:rPr>
          <w:rFonts w:ascii="Arial" w:eastAsia="Arial" w:hAnsi="Arial" w:cs="Arial"/>
          <w:color w:val="000000"/>
          <w:sz w:val="24"/>
          <w:szCs w:val="24"/>
        </w:rPr>
        <w:t xml:space="preserve"> Regency has so far not been fully successful, as seen from the level of task completion through several types of public services which has not been optimal because the realization of completion has not yet reached 100%. The lack of realization of the completion of this service is likely caused by various factors, such as technical problems with existing equipment, the public's lack of understanding of </w:t>
      </w:r>
      <w:r w:rsidRPr="005C067B">
        <w:rPr>
          <w:rFonts w:ascii="Arial" w:eastAsia="Arial" w:hAnsi="Arial" w:cs="Arial"/>
          <w:color w:val="000000"/>
          <w:sz w:val="24"/>
          <w:szCs w:val="24"/>
        </w:rPr>
        <w:lastRenderedPageBreak/>
        <w:t xml:space="preserve">applicable procedures, and understanding of the use of technology, one of which is the implementation of the SUSANMAS (Community Satisfaction Survey) application through SIPPN </w:t>
      </w:r>
      <w:proofErr w:type="gramStart"/>
      <w:r w:rsidRPr="005C067B">
        <w:rPr>
          <w:rFonts w:ascii="Arial" w:eastAsia="Arial" w:hAnsi="Arial" w:cs="Arial"/>
          <w:color w:val="000000"/>
          <w:sz w:val="24"/>
          <w:szCs w:val="24"/>
        </w:rPr>
        <w:t>( One</w:t>
      </w:r>
      <w:proofErr w:type="gramEnd"/>
      <w:r w:rsidRPr="005C067B">
        <w:rPr>
          <w:rFonts w:ascii="Arial" w:eastAsia="Arial" w:hAnsi="Arial" w:cs="Arial"/>
          <w:color w:val="000000"/>
          <w:sz w:val="24"/>
          <w:szCs w:val="24"/>
        </w:rPr>
        <w:t xml:space="preserve"> door electronic system).</w:t>
      </w:r>
    </w:p>
    <w:p w14:paraId="6075306B" w14:textId="77777777" w:rsidR="005C067B" w:rsidRPr="005C067B" w:rsidRDefault="005C067B" w:rsidP="005C067B">
      <w:pPr>
        <w:spacing w:after="0" w:line="360" w:lineRule="auto"/>
        <w:ind w:firstLine="426"/>
        <w:jc w:val="both"/>
        <w:rPr>
          <w:rFonts w:ascii="Arial" w:eastAsia="Arial" w:hAnsi="Arial" w:cs="Arial"/>
          <w:color w:val="000000"/>
          <w:sz w:val="24"/>
          <w:szCs w:val="24"/>
        </w:rPr>
      </w:pPr>
      <w:r w:rsidRPr="005C067B">
        <w:rPr>
          <w:rFonts w:ascii="Arial" w:eastAsia="Arial" w:hAnsi="Arial" w:cs="Arial"/>
          <w:color w:val="000000"/>
          <w:sz w:val="24"/>
          <w:szCs w:val="24"/>
        </w:rPr>
        <w:t xml:space="preserve">There are times when there are performance gaps or there are difficulties in improving and improving performance. In this regard, every leader is faced with the problem of how to improve and increase the performance of the organization or performance unit through the employees they lead. Leaders and subordinates who are actors in the organization are key determinants of success in achieving organizational goals. Therefore, to obtain an overview and information regarding the performance of employees at the </w:t>
      </w:r>
      <w:proofErr w:type="spellStart"/>
      <w:r w:rsidRPr="005C067B">
        <w:rPr>
          <w:rFonts w:ascii="Arial" w:eastAsia="Arial" w:hAnsi="Arial" w:cs="Arial"/>
          <w:color w:val="000000"/>
          <w:sz w:val="24"/>
          <w:szCs w:val="24"/>
        </w:rPr>
        <w:t>Purwokerto</w:t>
      </w:r>
      <w:proofErr w:type="spellEnd"/>
      <w:r w:rsidRPr="005C067B">
        <w:rPr>
          <w:rFonts w:ascii="Arial" w:eastAsia="Arial" w:hAnsi="Arial" w:cs="Arial"/>
          <w:color w:val="000000"/>
          <w:sz w:val="24"/>
          <w:szCs w:val="24"/>
        </w:rPr>
        <w:t xml:space="preserve"> Kulon Subdistrict Office, it is necessary to carry out more in-depth research regarding the elements related to and responsible for achieving the performance of the apparatus from existing aspects.</w:t>
      </w:r>
    </w:p>
    <w:p w14:paraId="0A16879A" w14:textId="0ACF526A" w:rsidR="00773432" w:rsidRDefault="005C067B" w:rsidP="005C067B">
      <w:pPr>
        <w:spacing w:after="0" w:line="360" w:lineRule="auto"/>
        <w:ind w:firstLine="426"/>
        <w:jc w:val="both"/>
        <w:rPr>
          <w:rFonts w:ascii="Arial" w:eastAsia="Arial" w:hAnsi="Arial" w:cs="Arial"/>
          <w:color w:val="000000"/>
          <w:sz w:val="24"/>
          <w:szCs w:val="24"/>
        </w:rPr>
      </w:pPr>
      <w:r w:rsidRPr="005C067B">
        <w:rPr>
          <w:rFonts w:ascii="Arial" w:eastAsia="Arial" w:hAnsi="Arial" w:cs="Arial"/>
          <w:color w:val="000000"/>
          <w:sz w:val="24"/>
          <w:szCs w:val="24"/>
        </w:rPr>
        <w:t xml:space="preserve">The existence of these problems will certainly mean that organizational goals will not be achieved optimally, if there is no employee awareness in carrying out their duties according to their responsibilities and the level of discipline is less than optimal. Indications are caused by several things such as level of education, discipline, leadership. From the description of the background to the problem above, the author is interested in conducting research with the title "Employee Performance at the </w:t>
      </w:r>
      <w:proofErr w:type="spellStart"/>
      <w:r w:rsidRPr="005C067B">
        <w:rPr>
          <w:rFonts w:ascii="Arial" w:eastAsia="Arial" w:hAnsi="Arial" w:cs="Arial"/>
          <w:color w:val="000000"/>
          <w:sz w:val="24"/>
          <w:szCs w:val="24"/>
        </w:rPr>
        <w:t>Purwokerto</w:t>
      </w:r>
      <w:proofErr w:type="spellEnd"/>
      <w:r w:rsidRPr="005C067B">
        <w:rPr>
          <w:rFonts w:ascii="Arial" w:eastAsia="Arial" w:hAnsi="Arial" w:cs="Arial"/>
          <w:color w:val="000000"/>
          <w:sz w:val="24"/>
          <w:szCs w:val="24"/>
        </w:rPr>
        <w:t xml:space="preserve"> Kulon Village Office, South </w:t>
      </w:r>
      <w:proofErr w:type="spellStart"/>
      <w:r w:rsidRPr="005C067B">
        <w:rPr>
          <w:rFonts w:ascii="Arial" w:eastAsia="Arial" w:hAnsi="Arial" w:cs="Arial"/>
          <w:color w:val="000000"/>
          <w:sz w:val="24"/>
          <w:szCs w:val="24"/>
        </w:rPr>
        <w:t>Purwokerto</w:t>
      </w:r>
      <w:proofErr w:type="spellEnd"/>
      <w:r w:rsidRPr="005C067B">
        <w:rPr>
          <w:rFonts w:ascii="Arial" w:eastAsia="Arial" w:hAnsi="Arial" w:cs="Arial"/>
          <w:color w:val="000000"/>
          <w:sz w:val="24"/>
          <w:szCs w:val="24"/>
        </w:rPr>
        <w:t xml:space="preserve"> District, </w:t>
      </w:r>
      <w:proofErr w:type="spellStart"/>
      <w:r w:rsidRPr="005C067B">
        <w:rPr>
          <w:rFonts w:ascii="Arial" w:eastAsia="Arial" w:hAnsi="Arial" w:cs="Arial"/>
          <w:color w:val="000000"/>
          <w:sz w:val="24"/>
          <w:szCs w:val="24"/>
        </w:rPr>
        <w:t>Banyumas</w:t>
      </w:r>
      <w:proofErr w:type="spellEnd"/>
      <w:r w:rsidRPr="005C067B">
        <w:rPr>
          <w:rFonts w:ascii="Arial" w:eastAsia="Arial" w:hAnsi="Arial" w:cs="Arial"/>
          <w:color w:val="000000"/>
          <w:sz w:val="24"/>
          <w:szCs w:val="24"/>
        </w:rPr>
        <w:t xml:space="preserve"> Regency".</w:t>
      </w:r>
    </w:p>
    <w:p w14:paraId="1D5CDF76" w14:textId="3172E8FE" w:rsidR="00773432" w:rsidRDefault="00BC38DA">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MET</w:t>
      </w:r>
      <w:r w:rsidR="005C067B">
        <w:rPr>
          <w:rFonts w:ascii="Arial" w:eastAsia="Arial" w:hAnsi="Arial" w:cs="Arial"/>
          <w:b/>
          <w:color w:val="000000"/>
          <w:sz w:val="24"/>
          <w:szCs w:val="24"/>
        </w:rPr>
        <w:t>HOD</w:t>
      </w:r>
    </w:p>
    <w:p w14:paraId="797F78A5" w14:textId="2FAB1BFF" w:rsidR="00773432" w:rsidRDefault="005C067B" w:rsidP="00A72F3B">
      <w:pPr>
        <w:spacing w:after="0" w:line="360" w:lineRule="auto"/>
        <w:ind w:firstLine="426"/>
        <w:jc w:val="both"/>
        <w:rPr>
          <w:rFonts w:ascii="Arial" w:eastAsia="Arial" w:hAnsi="Arial" w:cs="Arial"/>
          <w:sz w:val="24"/>
          <w:szCs w:val="24"/>
        </w:rPr>
      </w:pPr>
      <w:r w:rsidRPr="005C067B">
        <w:rPr>
          <w:rFonts w:ascii="Arial" w:eastAsia="Arial" w:hAnsi="Arial" w:cs="Arial"/>
          <w:sz w:val="24"/>
          <w:szCs w:val="24"/>
        </w:rPr>
        <w:t xml:space="preserve">In this research the author uses a qualitative descriptive approach which is a research procedure that produces descriptive data in the form of written words from people and observed </w:t>
      </w:r>
      <w:proofErr w:type="spellStart"/>
      <w:r w:rsidRPr="005C067B">
        <w:rPr>
          <w:rFonts w:ascii="Arial" w:eastAsia="Arial" w:hAnsi="Arial" w:cs="Arial"/>
          <w:sz w:val="24"/>
          <w:szCs w:val="24"/>
        </w:rPr>
        <w:t>behavior</w:t>
      </w:r>
      <w:proofErr w:type="spellEnd"/>
      <w:r w:rsidRPr="005C067B">
        <w:rPr>
          <w:rFonts w:ascii="Arial" w:eastAsia="Arial" w:hAnsi="Arial" w:cs="Arial"/>
          <w:sz w:val="24"/>
          <w:szCs w:val="24"/>
        </w:rPr>
        <w:t xml:space="preserve"> (Bogdan and Taylor in </w:t>
      </w:r>
      <w:proofErr w:type="spellStart"/>
      <w:r w:rsidRPr="005C067B">
        <w:rPr>
          <w:rFonts w:ascii="Arial" w:eastAsia="Arial" w:hAnsi="Arial" w:cs="Arial"/>
          <w:sz w:val="24"/>
          <w:szCs w:val="24"/>
        </w:rPr>
        <w:t>Moleong</w:t>
      </w:r>
      <w:proofErr w:type="spellEnd"/>
      <w:r w:rsidRPr="005C067B">
        <w:rPr>
          <w:rFonts w:ascii="Arial" w:eastAsia="Arial" w:hAnsi="Arial" w:cs="Arial"/>
          <w:sz w:val="24"/>
          <w:szCs w:val="24"/>
        </w:rPr>
        <w:t xml:space="preserve">, 2004: 3). The research location is the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Kulon Village Office, South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District, </w:t>
      </w:r>
      <w:proofErr w:type="spellStart"/>
      <w:r w:rsidRPr="005C067B">
        <w:rPr>
          <w:rFonts w:ascii="Arial" w:eastAsia="Arial" w:hAnsi="Arial" w:cs="Arial"/>
          <w:sz w:val="24"/>
          <w:szCs w:val="24"/>
        </w:rPr>
        <w:t>Banyumas</w:t>
      </w:r>
      <w:proofErr w:type="spellEnd"/>
      <w:r w:rsidRPr="005C067B">
        <w:rPr>
          <w:rFonts w:ascii="Arial" w:eastAsia="Arial" w:hAnsi="Arial" w:cs="Arial"/>
          <w:sz w:val="24"/>
          <w:szCs w:val="24"/>
        </w:rPr>
        <w:t xml:space="preserve"> Regency. Meanwhile, the informants in this research include: 1). Village Head 2). Village Secretary 3). Head of Government and Services Section 4). Public. The data collection technique is carried out in three steps, the first is in-depth interviews, the second is observation, the third is documentation. This research uses or takes an interactive model of analysis from Miles, Huberman and Saldana (2014:13) with four analysis components, namely data collection, data condensation, data display (Data Display). and Drawing conclusions (Conclusions Drawing)</w:t>
      </w:r>
      <w:r w:rsidR="00FE7CF9" w:rsidRPr="00FE7CF9">
        <w:rPr>
          <w:rFonts w:ascii="Arial" w:eastAsia="Arial" w:hAnsi="Arial" w:cs="Arial"/>
          <w:sz w:val="24"/>
          <w:szCs w:val="24"/>
        </w:rPr>
        <w:t>.</w:t>
      </w:r>
    </w:p>
    <w:p w14:paraId="4B847771" w14:textId="77777777" w:rsidR="005C067B" w:rsidRDefault="005C067B" w:rsidP="00A72F3B">
      <w:pPr>
        <w:spacing w:after="0" w:line="360" w:lineRule="auto"/>
        <w:ind w:firstLine="426"/>
        <w:jc w:val="both"/>
        <w:rPr>
          <w:rFonts w:ascii="Arial" w:eastAsia="Arial" w:hAnsi="Arial" w:cs="Arial"/>
          <w:sz w:val="24"/>
          <w:szCs w:val="24"/>
        </w:rPr>
      </w:pPr>
    </w:p>
    <w:p w14:paraId="3EAD0919" w14:textId="77777777" w:rsidR="005C067B" w:rsidRDefault="005C067B" w:rsidP="00A72F3B">
      <w:pPr>
        <w:spacing w:after="0" w:line="360" w:lineRule="auto"/>
        <w:ind w:firstLine="426"/>
        <w:jc w:val="both"/>
        <w:rPr>
          <w:rFonts w:ascii="Arial" w:eastAsia="Arial" w:hAnsi="Arial" w:cs="Arial"/>
          <w:sz w:val="24"/>
          <w:szCs w:val="24"/>
        </w:rPr>
      </w:pPr>
    </w:p>
    <w:p w14:paraId="2A443AFE" w14:textId="38DEAC8A" w:rsidR="00773432" w:rsidRDefault="005C067B">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sidRPr="005C067B">
        <w:rPr>
          <w:rFonts w:ascii="Arial" w:eastAsia="Arial" w:hAnsi="Arial" w:cs="Arial"/>
          <w:b/>
          <w:color w:val="000000"/>
          <w:sz w:val="24"/>
          <w:szCs w:val="24"/>
        </w:rPr>
        <w:t>RESULTS AND DISCUSSION</w:t>
      </w:r>
    </w:p>
    <w:p w14:paraId="30A3B25A" w14:textId="77777777" w:rsidR="005C067B" w:rsidRPr="005C067B" w:rsidRDefault="005C067B" w:rsidP="005C067B">
      <w:pPr>
        <w:spacing w:after="60" w:line="360" w:lineRule="auto"/>
        <w:ind w:right="-46" w:firstLine="426"/>
        <w:jc w:val="both"/>
        <w:rPr>
          <w:rFonts w:ascii="Arial" w:eastAsia="Arial" w:hAnsi="Arial" w:cs="Arial"/>
          <w:sz w:val="24"/>
          <w:szCs w:val="24"/>
        </w:rPr>
      </w:pPr>
      <w:r w:rsidRPr="005C067B">
        <w:rPr>
          <w:rFonts w:ascii="Arial" w:eastAsia="Arial" w:hAnsi="Arial" w:cs="Arial"/>
          <w:sz w:val="24"/>
          <w:szCs w:val="24"/>
        </w:rPr>
        <w:t xml:space="preserve">Referring to Regional Regulation Number 13 of 2008 concerning the Organization and Work Procedures of Districts and Villages in </w:t>
      </w:r>
      <w:proofErr w:type="spellStart"/>
      <w:r w:rsidRPr="005C067B">
        <w:rPr>
          <w:rFonts w:ascii="Arial" w:eastAsia="Arial" w:hAnsi="Arial" w:cs="Arial"/>
          <w:sz w:val="24"/>
          <w:szCs w:val="24"/>
        </w:rPr>
        <w:t>Banyumas</w:t>
      </w:r>
      <w:proofErr w:type="spellEnd"/>
      <w:r w:rsidRPr="005C067B">
        <w:rPr>
          <w:rFonts w:ascii="Arial" w:eastAsia="Arial" w:hAnsi="Arial" w:cs="Arial"/>
          <w:sz w:val="24"/>
          <w:szCs w:val="24"/>
        </w:rPr>
        <w:t xml:space="preserve"> Regency. Several research problems were found in the field regarding employee performance at the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Kulon Village Office, South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District, </w:t>
      </w:r>
      <w:proofErr w:type="spellStart"/>
      <w:r w:rsidRPr="005C067B">
        <w:rPr>
          <w:rFonts w:ascii="Arial" w:eastAsia="Arial" w:hAnsi="Arial" w:cs="Arial"/>
          <w:sz w:val="24"/>
          <w:szCs w:val="24"/>
        </w:rPr>
        <w:t>Banyumas</w:t>
      </w:r>
      <w:proofErr w:type="spellEnd"/>
      <w:r w:rsidRPr="005C067B">
        <w:rPr>
          <w:rFonts w:ascii="Arial" w:eastAsia="Arial" w:hAnsi="Arial" w:cs="Arial"/>
          <w:sz w:val="24"/>
          <w:szCs w:val="24"/>
        </w:rPr>
        <w:t xml:space="preserve"> Regency which can be seen from various dimensions as follows:</w:t>
      </w:r>
    </w:p>
    <w:p w14:paraId="12FDF8E5" w14:textId="77777777" w:rsidR="005C067B" w:rsidRPr="005C067B" w:rsidRDefault="005C067B" w:rsidP="005C067B">
      <w:pPr>
        <w:spacing w:after="60" w:line="360" w:lineRule="auto"/>
        <w:ind w:right="-46"/>
        <w:jc w:val="both"/>
        <w:rPr>
          <w:rFonts w:ascii="Arial" w:eastAsia="Arial" w:hAnsi="Arial" w:cs="Arial"/>
          <w:b/>
          <w:bCs/>
          <w:sz w:val="24"/>
          <w:szCs w:val="24"/>
        </w:rPr>
      </w:pPr>
      <w:r w:rsidRPr="005C067B">
        <w:rPr>
          <w:rFonts w:ascii="Arial" w:eastAsia="Arial" w:hAnsi="Arial" w:cs="Arial"/>
          <w:b/>
          <w:bCs/>
          <w:sz w:val="24"/>
          <w:szCs w:val="24"/>
        </w:rPr>
        <w:t>Productivity Dimensions</w:t>
      </w:r>
    </w:p>
    <w:p w14:paraId="4A699497" w14:textId="344226A2" w:rsidR="00293E38" w:rsidRPr="0014304F" w:rsidRDefault="005C067B" w:rsidP="005C067B">
      <w:pPr>
        <w:spacing w:after="60" w:line="360" w:lineRule="auto"/>
        <w:ind w:right="-46" w:firstLine="426"/>
        <w:jc w:val="both"/>
        <w:rPr>
          <w:rFonts w:ascii="Arial" w:eastAsia="Arial" w:hAnsi="Arial" w:cs="Arial"/>
          <w:color w:val="000000"/>
          <w:sz w:val="24"/>
          <w:szCs w:val="24"/>
        </w:rPr>
      </w:pPr>
      <w:r w:rsidRPr="005C067B">
        <w:rPr>
          <w:rFonts w:ascii="Arial" w:eastAsia="Arial" w:hAnsi="Arial" w:cs="Arial"/>
          <w:sz w:val="24"/>
          <w:szCs w:val="24"/>
        </w:rPr>
        <w:t xml:space="preserve">In the productivity dimension, employee performance in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Kulon Subdistrict regarding efficiency and effectiveness in carrying out services to the community is correct, both on time, on target and on target. Although human resources are still limited in managing the SUSANMAS application via SIPPN (One Stop Electronic System) in the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Kulon sub-district. Employees in providing services to the community are quite good, the suitability of the implementation of tasks and work with the results achieved is generally in accordance with the provisions that have been set, right on target and right on target.</w:t>
      </w:r>
    </w:p>
    <w:p w14:paraId="659E5364" w14:textId="77777777" w:rsidR="005C067B" w:rsidRPr="005C067B" w:rsidRDefault="005C067B" w:rsidP="005C067B">
      <w:pPr>
        <w:spacing w:after="60" w:line="360" w:lineRule="auto"/>
        <w:ind w:right="-46"/>
        <w:jc w:val="both"/>
        <w:rPr>
          <w:rFonts w:ascii="Arial" w:eastAsia="Arial" w:hAnsi="Arial" w:cs="Arial"/>
          <w:b/>
          <w:bCs/>
          <w:sz w:val="24"/>
          <w:szCs w:val="24"/>
        </w:rPr>
      </w:pPr>
      <w:r w:rsidRPr="005C067B">
        <w:rPr>
          <w:rFonts w:ascii="Arial" w:eastAsia="Arial" w:hAnsi="Arial" w:cs="Arial"/>
          <w:b/>
          <w:bCs/>
          <w:sz w:val="24"/>
          <w:szCs w:val="24"/>
        </w:rPr>
        <w:t>Dimensions of Service Quality</w:t>
      </w:r>
    </w:p>
    <w:p w14:paraId="2939B725" w14:textId="308720EA" w:rsidR="00293E38" w:rsidRPr="005C067B" w:rsidRDefault="005C067B" w:rsidP="005C067B">
      <w:pPr>
        <w:spacing w:after="60" w:line="360" w:lineRule="auto"/>
        <w:ind w:right="-46" w:firstLine="426"/>
        <w:jc w:val="both"/>
        <w:rPr>
          <w:rFonts w:ascii="Arial" w:eastAsia="Arial" w:hAnsi="Arial" w:cs="Arial"/>
          <w:color w:val="000000"/>
          <w:sz w:val="24"/>
          <w:szCs w:val="24"/>
        </w:rPr>
      </w:pPr>
      <w:r w:rsidRPr="005C067B">
        <w:rPr>
          <w:rFonts w:ascii="Arial" w:eastAsia="Arial" w:hAnsi="Arial" w:cs="Arial"/>
          <w:sz w:val="24"/>
          <w:szCs w:val="24"/>
        </w:rPr>
        <w:t xml:space="preserve">The dimensions of service quality on employee performance in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Kulon sub-district are that the infrastructure in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Kulon sub-district is complete and adequate to be used properly. Facilities and infrastructure certainly determine quality because without facilities and infrastructure nothing will work. To carry out an activity or work, of course, facilities and infrastructure are needed. Facilities and infrastructure in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Kulon Village are quite adequate. Employee performance can be measured from the quality of service produced. To achieve quality employee performance of course requires adequate facilities and infrastructure. Apart from adequate facilities and infrastructure, it is also supported by sufficient human resources to support quality services.</w:t>
      </w:r>
    </w:p>
    <w:p w14:paraId="642A2896" w14:textId="77777777" w:rsidR="005C067B" w:rsidRPr="005C067B" w:rsidRDefault="005C067B" w:rsidP="005C067B">
      <w:pPr>
        <w:spacing w:after="60" w:line="360" w:lineRule="auto"/>
        <w:ind w:right="-46"/>
        <w:jc w:val="both"/>
        <w:rPr>
          <w:rFonts w:ascii="Arial" w:eastAsia="Arial" w:hAnsi="Arial" w:cs="Arial"/>
          <w:b/>
          <w:bCs/>
          <w:sz w:val="24"/>
          <w:szCs w:val="24"/>
        </w:rPr>
      </w:pPr>
      <w:r w:rsidRPr="005C067B">
        <w:rPr>
          <w:rFonts w:ascii="Arial" w:eastAsia="Arial" w:hAnsi="Arial" w:cs="Arial"/>
          <w:b/>
          <w:bCs/>
          <w:sz w:val="24"/>
          <w:szCs w:val="24"/>
        </w:rPr>
        <w:t>Dimensions of Responsiveness</w:t>
      </w:r>
    </w:p>
    <w:p w14:paraId="118DFB5B" w14:textId="545B7FC8" w:rsidR="00293E38" w:rsidRPr="005C067B" w:rsidRDefault="005C067B" w:rsidP="005C067B">
      <w:pPr>
        <w:spacing w:after="60" w:line="360" w:lineRule="auto"/>
        <w:ind w:right="-46" w:firstLine="426"/>
        <w:jc w:val="both"/>
        <w:rPr>
          <w:rFonts w:ascii="Arial" w:eastAsia="Arial" w:hAnsi="Arial" w:cs="Arial"/>
          <w:color w:val="000000"/>
          <w:sz w:val="24"/>
          <w:szCs w:val="24"/>
        </w:rPr>
      </w:pPr>
      <w:r w:rsidRPr="005C067B">
        <w:rPr>
          <w:rFonts w:ascii="Arial" w:eastAsia="Arial" w:hAnsi="Arial" w:cs="Arial"/>
          <w:sz w:val="24"/>
          <w:szCs w:val="24"/>
        </w:rPr>
        <w:lastRenderedPageBreak/>
        <w:t xml:space="preserve">The dimension of responsiveness in employee performance in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Kulon Subdistrict regarding preparing service priority agendas, developing service programs, and employee responses to complaints from the community, is quite good. It can be seen that there is program development and service priorities that are prepared simply by the head of the government section and his staff. Several efforts to improve services at the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Kulon Subdistrict Office include improving education through training, replacing the manual system with a new system, and of course mutually motivating other employees. The dimension of responsiveness in employee performance in </w:t>
      </w:r>
      <w:proofErr w:type="spellStart"/>
      <w:r w:rsidRPr="005C067B">
        <w:rPr>
          <w:rFonts w:ascii="Arial" w:eastAsia="Arial" w:hAnsi="Arial" w:cs="Arial"/>
          <w:sz w:val="24"/>
          <w:szCs w:val="24"/>
        </w:rPr>
        <w:t>Purwokerto</w:t>
      </w:r>
      <w:proofErr w:type="spellEnd"/>
      <w:r w:rsidRPr="005C067B">
        <w:rPr>
          <w:rFonts w:ascii="Arial" w:eastAsia="Arial" w:hAnsi="Arial" w:cs="Arial"/>
          <w:sz w:val="24"/>
          <w:szCs w:val="24"/>
        </w:rPr>
        <w:t xml:space="preserve"> Kulon Subdistrict regarding preparing service priority agendas, developing service programs, and employee responses to complaints from the community, is quite good. It can be seen that there is program development and service priorities that are prepared simply by the head of the government section and his staff</w:t>
      </w:r>
      <w:r w:rsidR="0014304F" w:rsidRPr="005C067B">
        <w:rPr>
          <w:rFonts w:ascii="Arial" w:eastAsia="Arial" w:hAnsi="Arial" w:cs="Arial"/>
          <w:color w:val="000000"/>
          <w:sz w:val="24"/>
          <w:szCs w:val="24"/>
        </w:rPr>
        <w:t>.</w:t>
      </w:r>
    </w:p>
    <w:p w14:paraId="4E254E99" w14:textId="77777777" w:rsidR="00012EA2" w:rsidRPr="00012EA2" w:rsidRDefault="00012EA2" w:rsidP="00012EA2">
      <w:pPr>
        <w:spacing w:after="60" w:line="360" w:lineRule="auto"/>
        <w:ind w:right="-46"/>
        <w:jc w:val="both"/>
        <w:rPr>
          <w:rFonts w:ascii="Arial" w:eastAsia="Arial" w:hAnsi="Arial" w:cs="Arial"/>
          <w:b/>
          <w:bCs/>
          <w:sz w:val="24"/>
          <w:szCs w:val="24"/>
        </w:rPr>
      </w:pPr>
      <w:r w:rsidRPr="00012EA2">
        <w:rPr>
          <w:rFonts w:ascii="Arial" w:eastAsia="Arial" w:hAnsi="Arial" w:cs="Arial"/>
          <w:b/>
          <w:bCs/>
          <w:sz w:val="24"/>
          <w:szCs w:val="24"/>
        </w:rPr>
        <w:t>Dimensions of Responsibility</w:t>
      </w:r>
    </w:p>
    <w:p w14:paraId="084516FB" w14:textId="77777777" w:rsidR="00012EA2" w:rsidRPr="00012EA2" w:rsidRDefault="00012EA2" w:rsidP="00012EA2">
      <w:pPr>
        <w:spacing w:after="60" w:line="360" w:lineRule="auto"/>
        <w:ind w:right="-46" w:firstLine="426"/>
        <w:jc w:val="both"/>
        <w:rPr>
          <w:rFonts w:ascii="Arial" w:eastAsia="Arial" w:hAnsi="Arial" w:cs="Arial"/>
          <w:sz w:val="24"/>
          <w:szCs w:val="24"/>
        </w:rPr>
      </w:pPr>
      <w:r w:rsidRPr="00012EA2">
        <w:rPr>
          <w:rFonts w:ascii="Arial" w:eastAsia="Arial" w:hAnsi="Arial" w:cs="Arial"/>
          <w:sz w:val="24"/>
          <w:szCs w:val="24"/>
        </w:rPr>
        <w:t xml:space="preserve">The dimensions of responsibility in employee performance in </w:t>
      </w:r>
      <w:proofErr w:type="spellStart"/>
      <w:r w:rsidRPr="00012EA2">
        <w:rPr>
          <w:rFonts w:ascii="Arial" w:eastAsia="Arial" w:hAnsi="Arial" w:cs="Arial"/>
          <w:sz w:val="24"/>
          <w:szCs w:val="24"/>
        </w:rPr>
        <w:t>Purwokerto</w:t>
      </w:r>
      <w:proofErr w:type="spellEnd"/>
      <w:r w:rsidRPr="00012EA2">
        <w:rPr>
          <w:rFonts w:ascii="Arial" w:eastAsia="Arial" w:hAnsi="Arial" w:cs="Arial"/>
          <w:sz w:val="24"/>
          <w:szCs w:val="24"/>
        </w:rPr>
        <w:t xml:space="preserve"> Kulon Subdistrict regarding SOPs in the process of serving the community and the application of applicable administrative principles have been implemented according to the job desk and their respective duties and functions properly. Providing sub-district services is in accordance with the SOP, and employees have carried out their duties in accordance with their respective duties and functions. The authority and ability of sub-district employees to provide quality services is good enough in accordance with predetermined regulations.</w:t>
      </w:r>
    </w:p>
    <w:p w14:paraId="5D8F5507" w14:textId="77777777" w:rsidR="00012EA2" w:rsidRPr="00012EA2" w:rsidRDefault="00012EA2" w:rsidP="00012EA2">
      <w:pPr>
        <w:spacing w:after="60" w:line="360" w:lineRule="auto"/>
        <w:ind w:right="-46"/>
        <w:jc w:val="both"/>
        <w:rPr>
          <w:rFonts w:ascii="Arial" w:eastAsia="Arial" w:hAnsi="Arial" w:cs="Arial"/>
          <w:b/>
          <w:bCs/>
          <w:sz w:val="24"/>
          <w:szCs w:val="24"/>
        </w:rPr>
      </w:pPr>
      <w:r w:rsidRPr="00012EA2">
        <w:rPr>
          <w:rFonts w:ascii="Arial" w:eastAsia="Arial" w:hAnsi="Arial" w:cs="Arial"/>
          <w:b/>
          <w:bCs/>
          <w:sz w:val="24"/>
          <w:szCs w:val="24"/>
        </w:rPr>
        <w:t>Accountability Dimensions</w:t>
      </w:r>
    </w:p>
    <w:p w14:paraId="685F65A9" w14:textId="32E43D46" w:rsidR="00773432" w:rsidRPr="00012EA2" w:rsidRDefault="00012EA2" w:rsidP="00012EA2">
      <w:pPr>
        <w:spacing w:after="60" w:line="360" w:lineRule="auto"/>
        <w:ind w:right="-46" w:firstLine="426"/>
        <w:jc w:val="both"/>
        <w:rPr>
          <w:rFonts w:ascii="Arial" w:eastAsia="Arial" w:hAnsi="Arial" w:cs="Arial"/>
          <w:color w:val="000000"/>
          <w:sz w:val="24"/>
          <w:szCs w:val="24"/>
        </w:rPr>
      </w:pPr>
      <w:r w:rsidRPr="00012EA2">
        <w:rPr>
          <w:rFonts w:ascii="Arial" w:eastAsia="Arial" w:hAnsi="Arial" w:cs="Arial"/>
          <w:sz w:val="24"/>
          <w:szCs w:val="24"/>
        </w:rPr>
        <w:t xml:space="preserve">The dimensions of accountability in employee performance in </w:t>
      </w:r>
      <w:proofErr w:type="spellStart"/>
      <w:r w:rsidRPr="00012EA2">
        <w:rPr>
          <w:rFonts w:ascii="Arial" w:eastAsia="Arial" w:hAnsi="Arial" w:cs="Arial"/>
          <w:sz w:val="24"/>
          <w:szCs w:val="24"/>
        </w:rPr>
        <w:t>Purwokerto</w:t>
      </w:r>
      <w:proofErr w:type="spellEnd"/>
      <w:r w:rsidRPr="00012EA2">
        <w:rPr>
          <w:rFonts w:ascii="Arial" w:eastAsia="Arial" w:hAnsi="Arial" w:cs="Arial"/>
          <w:sz w:val="24"/>
          <w:szCs w:val="24"/>
        </w:rPr>
        <w:t xml:space="preserve"> Kulon Subdistrict regarding superiors' accountability to subordinates and superiors' accountability to the community have been said to be good, it can be seen how subdistrict employees are accountable for the results of carrying out their duties and report the results to superiors in the form of regular written reports and to the community in the form of physical activities. or real actions carried out in the context of services to the community are carried out in a timely and fast manner. The creation of a level of accountability in employee performance in </w:t>
      </w:r>
      <w:proofErr w:type="spellStart"/>
      <w:r w:rsidRPr="00012EA2">
        <w:rPr>
          <w:rFonts w:ascii="Arial" w:eastAsia="Arial" w:hAnsi="Arial" w:cs="Arial"/>
          <w:sz w:val="24"/>
          <w:szCs w:val="24"/>
        </w:rPr>
        <w:t>Purwokerto</w:t>
      </w:r>
      <w:proofErr w:type="spellEnd"/>
      <w:r w:rsidRPr="00012EA2">
        <w:rPr>
          <w:rFonts w:ascii="Arial" w:eastAsia="Arial" w:hAnsi="Arial" w:cs="Arial"/>
          <w:sz w:val="24"/>
          <w:szCs w:val="24"/>
        </w:rPr>
        <w:t xml:space="preserve"> Kulon Subdistrict can </w:t>
      </w:r>
      <w:r w:rsidRPr="00012EA2">
        <w:rPr>
          <w:rFonts w:ascii="Arial" w:eastAsia="Arial" w:hAnsi="Arial" w:cs="Arial"/>
          <w:sz w:val="24"/>
          <w:szCs w:val="24"/>
        </w:rPr>
        <w:lastRenderedPageBreak/>
        <w:t>be seen from the existence of accountability activities by employees regarding the results of carrying out their duties in the form of regular written reports and to the community in the form of physical activities. Reported vertically and horizontally both verbally and in writing</w:t>
      </w:r>
      <w:r w:rsidR="0014304F" w:rsidRPr="00012EA2">
        <w:rPr>
          <w:rFonts w:ascii="Arial" w:eastAsia="Arial" w:hAnsi="Arial" w:cs="Arial"/>
          <w:color w:val="000000"/>
          <w:sz w:val="24"/>
          <w:szCs w:val="24"/>
        </w:rPr>
        <w:t>.</w:t>
      </w:r>
    </w:p>
    <w:p w14:paraId="2ECBE102" w14:textId="11BFCD8C" w:rsidR="00773432" w:rsidRDefault="00012EA2">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CONCLUSION</w:t>
      </w:r>
    </w:p>
    <w:p w14:paraId="01E9A3F1" w14:textId="7B87C1CD" w:rsidR="00773432" w:rsidRDefault="00012EA2" w:rsidP="0014304F">
      <w:pPr>
        <w:spacing w:after="60" w:line="360" w:lineRule="auto"/>
        <w:ind w:right="-46" w:firstLine="426"/>
        <w:jc w:val="both"/>
        <w:rPr>
          <w:rFonts w:ascii="Arial" w:eastAsia="Arial" w:hAnsi="Arial" w:cs="Arial"/>
          <w:color w:val="000000"/>
          <w:sz w:val="24"/>
          <w:szCs w:val="24"/>
        </w:rPr>
      </w:pPr>
      <w:r w:rsidRPr="00012EA2">
        <w:rPr>
          <w:rFonts w:ascii="Arial" w:eastAsia="Arial" w:hAnsi="Arial" w:cs="Arial"/>
          <w:color w:val="000000"/>
          <w:sz w:val="24"/>
          <w:szCs w:val="24"/>
        </w:rPr>
        <w:t xml:space="preserve">Based on the results of the research and discussion above, it can be concluded that employee performance at the </w:t>
      </w:r>
      <w:proofErr w:type="spellStart"/>
      <w:r w:rsidRPr="00012EA2">
        <w:rPr>
          <w:rFonts w:ascii="Arial" w:eastAsia="Arial" w:hAnsi="Arial" w:cs="Arial"/>
          <w:color w:val="000000"/>
          <w:sz w:val="24"/>
          <w:szCs w:val="24"/>
        </w:rPr>
        <w:t>Purwokerto</w:t>
      </w:r>
      <w:proofErr w:type="spellEnd"/>
      <w:r w:rsidRPr="00012EA2">
        <w:rPr>
          <w:rFonts w:ascii="Arial" w:eastAsia="Arial" w:hAnsi="Arial" w:cs="Arial"/>
          <w:color w:val="000000"/>
          <w:sz w:val="24"/>
          <w:szCs w:val="24"/>
        </w:rPr>
        <w:t xml:space="preserve"> Kulon Subdistrict Office, South </w:t>
      </w:r>
      <w:proofErr w:type="spellStart"/>
      <w:r w:rsidRPr="00012EA2">
        <w:rPr>
          <w:rFonts w:ascii="Arial" w:eastAsia="Arial" w:hAnsi="Arial" w:cs="Arial"/>
          <w:color w:val="000000"/>
          <w:sz w:val="24"/>
          <w:szCs w:val="24"/>
        </w:rPr>
        <w:t>Purwokerto</w:t>
      </w:r>
      <w:proofErr w:type="spellEnd"/>
      <w:r w:rsidRPr="00012EA2">
        <w:rPr>
          <w:rFonts w:ascii="Arial" w:eastAsia="Arial" w:hAnsi="Arial" w:cs="Arial"/>
          <w:color w:val="000000"/>
          <w:sz w:val="24"/>
          <w:szCs w:val="24"/>
        </w:rPr>
        <w:t xml:space="preserve"> District, </w:t>
      </w:r>
      <w:proofErr w:type="spellStart"/>
      <w:r w:rsidRPr="00012EA2">
        <w:rPr>
          <w:rFonts w:ascii="Arial" w:eastAsia="Arial" w:hAnsi="Arial" w:cs="Arial"/>
          <w:color w:val="000000"/>
          <w:sz w:val="24"/>
          <w:szCs w:val="24"/>
        </w:rPr>
        <w:t>Banyumas</w:t>
      </w:r>
      <w:proofErr w:type="spellEnd"/>
      <w:r w:rsidRPr="00012EA2">
        <w:rPr>
          <w:rFonts w:ascii="Arial" w:eastAsia="Arial" w:hAnsi="Arial" w:cs="Arial"/>
          <w:color w:val="000000"/>
          <w:sz w:val="24"/>
          <w:szCs w:val="24"/>
        </w:rPr>
        <w:t xml:space="preserve"> Regency is not completely good. In implementation, employees still face various obstacles in providing public services, so the implications of the research results are related to the dimensions of productivity in terms of service quality at the </w:t>
      </w:r>
      <w:proofErr w:type="spellStart"/>
      <w:r w:rsidRPr="00012EA2">
        <w:rPr>
          <w:rFonts w:ascii="Arial" w:eastAsia="Arial" w:hAnsi="Arial" w:cs="Arial"/>
          <w:color w:val="000000"/>
          <w:sz w:val="24"/>
          <w:szCs w:val="24"/>
        </w:rPr>
        <w:t>Purwokerto</w:t>
      </w:r>
      <w:proofErr w:type="spellEnd"/>
      <w:r w:rsidRPr="00012EA2">
        <w:rPr>
          <w:rFonts w:ascii="Arial" w:eastAsia="Arial" w:hAnsi="Arial" w:cs="Arial"/>
          <w:color w:val="000000"/>
          <w:sz w:val="24"/>
          <w:szCs w:val="24"/>
        </w:rPr>
        <w:t xml:space="preserve"> Kulon Subdistrict Office. It is hoped that human resources will be further improved regarding the understanding and application of technology in providing application-based services so that they can improve quality of service to the community along with technological developments. Then, the </w:t>
      </w:r>
      <w:proofErr w:type="spellStart"/>
      <w:r w:rsidRPr="00012EA2">
        <w:rPr>
          <w:rFonts w:ascii="Arial" w:eastAsia="Arial" w:hAnsi="Arial" w:cs="Arial"/>
          <w:color w:val="000000"/>
          <w:sz w:val="24"/>
          <w:szCs w:val="24"/>
        </w:rPr>
        <w:t>Purwokerto</w:t>
      </w:r>
      <w:proofErr w:type="spellEnd"/>
      <w:r w:rsidRPr="00012EA2">
        <w:rPr>
          <w:rFonts w:ascii="Arial" w:eastAsia="Arial" w:hAnsi="Arial" w:cs="Arial"/>
          <w:color w:val="000000"/>
          <w:sz w:val="24"/>
          <w:szCs w:val="24"/>
        </w:rPr>
        <w:t xml:space="preserve"> Kulon Government needs to provide both formal and informal training to </w:t>
      </w:r>
      <w:proofErr w:type="spellStart"/>
      <w:r w:rsidRPr="00012EA2">
        <w:rPr>
          <w:rFonts w:ascii="Arial" w:eastAsia="Arial" w:hAnsi="Arial" w:cs="Arial"/>
          <w:color w:val="000000"/>
          <w:sz w:val="24"/>
          <w:szCs w:val="24"/>
        </w:rPr>
        <w:t>Purwokerto</w:t>
      </w:r>
      <w:proofErr w:type="spellEnd"/>
      <w:r w:rsidRPr="00012EA2">
        <w:rPr>
          <w:rFonts w:ascii="Arial" w:eastAsia="Arial" w:hAnsi="Arial" w:cs="Arial"/>
          <w:color w:val="000000"/>
          <w:sz w:val="24"/>
          <w:szCs w:val="24"/>
        </w:rPr>
        <w:t xml:space="preserve"> Subdistrict office employees in full by their superiors regarding technological systems, especially on an application basis, so that the work can be done well, and obtain good results and the employee's performance is said to be good.</w:t>
      </w:r>
    </w:p>
    <w:p w14:paraId="7B430A45" w14:textId="472743F8" w:rsidR="00773432" w:rsidRDefault="00BC38DA">
      <w:pPr>
        <w:spacing w:line="360" w:lineRule="auto"/>
        <w:rPr>
          <w:rFonts w:ascii="Arial" w:eastAsia="Arial" w:hAnsi="Arial" w:cs="Arial"/>
          <w:b/>
          <w:sz w:val="24"/>
          <w:szCs w:val="24"/>
        </w:rPr>
      </w:pPr>
      <w:r>
        <w:rPr>
          <w:rFonts w:ascii="Arial" w:eastAsia="Arial" w:hAnsi="Arial" w:cs="Arial"/>
          <w:b/>
          <w:sz w:val="24"/>
          <w:szCs w:val="24"/>
        </w:rPr>
        <w:t>DAFTAR PUSTAKA</w:t>
      </w:r>
    </w:p>
    <w:p w14:paraId="3497D0A9"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r w:rsidRPr="00842B93">
        <w:rPr>
          <w:rFonts w:ascii="Arial" w:eastAsiaTheme="minorEastAsia" w:hAnsi="Arial" w:cs="Arial"/>
          <w:bCs/>
          <w:sz w:val="24"/>
          <w:szCs w:val="24"/>
          <w:lang w:val="en-US" w:eastAsia="en-US"/>
        </w:rPr>
        <w:t xml:space="preserve">Ambar T. Sulistiyani, </w:t>
      </w:r>
      <w:proofErr w:type="spellStart"/>
      <w:r w:rsidRPr="00842B93">
        <w:rPr>
          <w:rFonts w:ascii="Arial" w:eastAsiaTheme="minorEastAsia" w:hAnsi="Arial" w:cs="Arial"/>
          <w:bCs/>
          <w:sz w:val="24"/>
          <w:szCs w:val="24"/>
          <w:lang w:val="en-US" w:eastAsia="en-US"/>
        </w:rPr>
        <w:t>Rosidah</w:t>
      </w:r>
      <w:proofErr w:type="spellEnd"/>
      <w:r w:rsidRPr="00842B93">
        <w:rPr>
          <w:rFonts w:ascii="Arial" w:eastAsiaTheme="minorEastAsia" w:hAnsi="Arial" w:cs="Arial"/>
          <w:bCs/>
          <w:sz w:val="24"/>
          <w:szCs w:val="24"/>
          <w:lang w:val="en-US" w:eastAsia="en-US"/>
        </w:rPr>
        <w:t xml:space="preserve">. 2003. </w:t>
      </w:r>
      <w:proofErr w:type="spellStart"/>
      <w:r w:rsidRPr="00842B93">
        <w:rPr>
          <w:rFonts w:ascii="Arial" w:eastAsiaTheme="minorEastAsia" w:hAnsi="Arial" w:cs="Arial"/>
          <w:bCs/>
          <w:sz w:val="24"/>
          <w:szCs w:val="24"/>
          <w:lang w:val="en-US" w:eastAsia="en-US"/>
        </w:rPr>
        <w:t>Manajemn</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Sumber</w:t>
      </w:r>
      <w:proofErr w:type="spellEnd"/>
      <w:r w:rsidRPr="00842B93">
        <w:rPr>
          <w:rFonts w:ascii="Arial" w:eastAsiaTheme="minorEastAsia" w:hAnsi="Arial" w:cs="Arial"/>
          <w:bCs/>
          <w:sz w:val="24"/>
          <w:szCs w:val="24"/>
          <w:lang w:val="en-US" w:eastAsia="en-US"/>
        </w:rPr>
        <w:t xml:space="preserve"> Daya </w:t>
      </w:r>
      <w:proofErr w:type="spellStart"/>
      <w:r w:rsidRPr="00842B93">
        <w:rPr>
          <w:rFonts w:ascii="Arial" w:eastAsiaTheme="minorEastAsia" w:hAnsi="Arial" w:cs="Arial"/>
          <w:bCs/>
          <w:sz w:val="24"/>
          <w:szCs w:val="24"/>
          <w:lang w:val="en-US" w:eastAsia="en-US"/>
        </w:rPr>
        <w:t>Manusia</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Cetakan</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Pertama</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Penerbit</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Graha</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Yogyakarta.</w:t>
      </w:r>
    </w:p>
    <w:p w14:paraId="3F2CA33C"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r w:rsidRPr="00842B93">
        <w:rPr>
          <w:rFonts w:ascii="Arial" w:eastAsiaTheme="minorEastAsia" w:hAnsi="Arial" w:cs="Arial"/>
          <w:bCs/>
          <w:sz w:val="24"/>
          <w:szCs w:val="24"/>
          <w:lang w:val="en-US" w:eastAsia="en-US"/>
        </w:rPr>
        <w:t xml:space="preserve">Ayu Ranti. 2020. </w:t>
      </w:r>
      <w:proofErr w:type="spellStart"/>
      <w:r w:rsidRPr="00842B93">
        <w:rPr>
          <w:rFonts w:ascii="Arial" w:eastAsiaTheme="minorEastAsia" w:hAnsi="Arial" w:cs="Arial"/>
          <w:bCs/>
          <w:i/>
          <w:iCs/>
          <w:sz w:val="24"/>
          <w:szCs w:val="24"/>
          <w:lang w:val="en-US" w:eastAsia="en-US"/>
        </w:rPr>
        <w:t>Analisis</w:t>
      </w:r>
      <w:proofErr w:type="spellEnd"/>
      <w:r w:rsidRPr="00842B93">
        <w:rPr>
          <w:rFonts w:ascii="Arial" w:eastAsiaTheme="minorEastAsia" w:hAnsi="Arial" w:cs="Arial"/>
          <w:bCs/>
          <w:i/>
          <w:iCs/>
          <w:sz w:val="24"/>
          <w:szCs w:val="24"/>
          <w:lang w:val="en-US" w:eastAsia="en-US"/>
        </w:rPr>
        <w:t xml:space="preserve"> Kinerja </w:t>
      </w:r>
      <w:proofErr w:type="spellStart"/>
      <w:r w:rsidRPr="00842B93">
        <w:rPr>
          <w:rFonts w:ascii="Arial" w:eastAsiaTheme="minorEastAsia" w:hAnsi="Arial" w:cs="Arial"/>
          <w:bCs/>
          <w:i/>
          <w:iCs/>
          <w:sz w:val="24"/>
          <w:szCs w:val="24"/>
          <w:lang w:val="en-US" w:eastAsia="en-US"/>
        </w:rPr>
        <w:t>Pegawai</w:t>
      </w:r>
      <w:proofErr w:type="spellEnd"/>
      <w:r w:rsidRPr="00842B93">
        <w:rPr>
          <w:rFonts w:ascii="Arial" w:eastAsiaTheme="minorEastAsia" w:hAnsi="Arial" w:cs="Arial"/>
          <w:bCs/>
          <w:i/>
          <w:iCs/>
          <w:sz w:val="24"/>
          <w:szCs w:val="24"/>
          <w:lang w:val="en-US" w:eastAsia="en-US"/>
        </w:rPr>
        <w:t xml:space="preserve"> pada Kantor </w:t>
      </w:r>
      <w:proofErr w:type="spellStart"/>
      <w:r w:rsidRPr="00842B93">
        <w:rPr>
          <w:rFonts w:ascii="Arial" w:eastAsiaTheme="minorEastAsia" w:hAnsi="Arial" w:cs="Arial"/>
          <w:bCs/>
          <w:i/>
          <w:iCs/>
          <w:sz w:val="24"/>
          <w:szCs w:val="24"/>
          <w:lang w:val="en-US" w:eastAsia="en-US"/>
        </w:rPr>
        <w:t>Kecamatan</w:t>
      </w:r>
      <w:proofErr w:type="spellEnd"/>
      <w:r w:rsidRPr="00842B93">
        <w:rPr>
          <w:rFonts w:ascii="Arial" w:eastAsiaTheme="minorEastAsia" w:hAnsi="Arial" w:cs="Arial"/>
          <w:bCs/>
          <w:i/>
          <w:iCs/>
          <w:sz w:val="24"/>
          <w:szCs w:val="24"/>
          <w:lang w:val="en-US" w:eastAsia="en-US"/>
        </w:rPr>
        <w:t xml:space="preserve"> Kampar </w:t>
      </w:r>
      <w:proofErr w:type="spellStart"/>
      <w:r w:rsidRPr="00842B93">
        <w:rPr>
          <w:rFonts w:ascii="Arial" w:eastAsiaTheme="minorEastAsia" w:hAnsi="Arial" w:cs="Arial"/>
          <w:bCs/>
          <w:i/>
          <w:iCs/>
          <w:sz w:val="24"/>
          <w:szCs w:val="24"/>
          <w:lang w:val="en-US" w:eastAsia="en-US"/>
        </w:rPr>
        <w:t>Kabupaten</w:t>
      </w:r>
      <w:proofErr w:type="spellEnd"/>
      <w:r w:rsidRPr="00842B93">
        <w:rPr>
          <w:rFonts w:ascii="Arial" w:eastAsiaTheme="minorEastAsia" w:hAnsi="Arial" w:cs="Arial"/>
          <w:bCs/>
          <w:i/>
          <w:iCs/>
          <w:sz w:val="24"/>
          <w:szCs w:val="24"/>
          <w:lang w:val="en-US" w:eastAsia="en-US"/>
        </w:rPr>
        <w:t xml:space="preserve"> Kampar</w:t>
      </w:r>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Skripsi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Fakultas</w:t>
      </w:r>
      <w:proofErr w:type="spellEnd"/>
      <w:r w:rsidRPr="00842B93">
        <w:rPr>
          <w:rFonts w:ascii="Arial" w:eastAsiaTheme="minorEastAsia" w:hAnsi="Arial" w:cs="Arial"/>
          <w:bCs/>
          <w:sz w:val="24"/>
          <w:szCs w:val="24"/>
          <w:lang w:val="en-US" w:eastAsia="en-US"/>
        </w:rPr>
        <w:t xml:space="preserve"> Ekonomi dan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Sosial</w:t>
      </w:r>
      <w:proofErr w:type="spellEnd"/>
      <w:r w:rsidRPr="00842B93">
        <w:rPr>
          <w:rFonts w:ascii="Arial" w:eastAsiaTheme="minorEastAsia" w:hAnsi="Arial" w:cs="Arial"/>
          <w:bCs/>
          <w:sz w:val="24"/>
          <w:szCs w:val="24"/>
          <w:lang w:val="en-US" w:eastAsia="en-US"/>
        </w:rPr>
        <w:t xml:space="preserve"> Universitas Islam Negeri Sultan </w:t>
      </w:r>
      <w:proofErr w:type="spellStart"/>
      <w:r w:rsidRPr="00842B93">
        <w:rPr>
          <w:rFonts w:ascii="Arial" w:eastAsiaTheme="minorEastAsia" w:hAnsi="Arial" w:cs="Arial"/>
          <w:bCs/>
          <w:sz w:val="24"/>
          <w:szCs w:val="24"/>
          <w:lang w:val="en-US" w:eastAsia="en-US"/>
        </w:rPr>
        <w:t>Syarif</w:t>
      </w:r>
      <w:proofErr w:type="spellEnd"/>
      <w:r w:rsidRPr="00842B93">
        <w:rPr>
          <w:rFonts w:ascii="Arial" w:eastAsiaTheme="minorEastAsia" w:hAnsi="Arial" w:cs="Arial"/>
          <w:bCs/>
          <w:sz w:val="24"/>
          <w:szCs w:val="24"/>
          <w:lang w:val="en-US" w:eastAsia="en-US"/>
        </w:rPr>
        <w:t xml:space="preserve"> Kasim, Riau. </w:t>
      </w:r>
    </w:p>
    <w:p w14:paraId="2E7F0559"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Dwiyanto</w:t>
      </w:r>
      <w:proofErr w:type="spellEnd"/>
      <w:r w:rsidRPr="00842B93">
        <w:rPr>
          <w:rFonts w:ascii="Arial" w:eastAsiaTheme="minorEastAsia" w:hAnsi="Arial" w:cs="Arial"/>
          <w:bCs/>
          <w:sz w:val="24"/>
          <w:szCs w:val="24"/>
          <w:lang w:val="en-US" w:eastAsia="en-US"/>
        </w:rPr>
        <w:t xml:space="preserve">, Agus. 2006. </w:t>
      </w:r>
      <w:r w:rsidRPr="00842B93">
        <w:rPr>
          <w:rFonts w:ascii="Arial" w:eastAsiaTheme="minorEastAsia" w:hAnsi="Arial" w:cs="Arial"/>
          <w:bCs/>
          <w:i/>
          <w:iCs/>
          <w:sz w:val="24"/>
          <w:szCs w:val="24"/>
          <w:lang w:val="en-US" w:eastAsia="en-US"/>
        </w:rPr>
        <w:t xml:space="preserve">Reformasi </w:t>
      </w:r>
      <w:proofErr w:type="spellStart"/>
      <w:r w:rsidRPr="00842B93">
        <w:rPr>
          <w:rFonts w:ascii="Arial" w:eastAsiaTheme="minorEastAsia" w:hAnsi="Arial" w:cs="Arial"/>
          <w:bCs/>
          <w:i/>
          <w:iCs/>
          <w:sz w:val="24"/>
          <w:szCs w:val="24"/>
          <w:lang w:val="en-US" w:eastAsia="en-US"/>
        </w:rPr>
        <w:t>Birokrasi</w:t>
      </w:r>
      <w:proofErr w:type="spellEnd"/>
      <w:r w:rsidRPr="00842B93">
        <w:rPr>
          <w:rFonts w:ascii="Arial" w:eastAsiaTheme="minorEastAsia" w:hAnsi="Arial" w:cs="Arial"/>
          <w:bCs/>
          <w:i/>
          <w:iCs/>
          <w:sz w:val="24"/>
          <w:szCs w:val="24"/>
          <w:lang w:val="en-US" w:eastAsia="en-US"/>
        </w:rPr>
        <w:t xml:space="preserve"> Publik di Indonesia</w:t>
      </w:r>
      <w:r w:rsidRPr="00842B93">
        <w:rPr>
          <w:rFonts w:ascii="Arial" w:eastAsiaTheme="minorEastAsia" w:hAnsi="Arial" w:cs="Arial"/>
          <w:bCs/>
          <w:sz w:val="24"/>
          <w:szCs w:val="24"/>
          <w:lang w:val="en-US" w:eastAsia="en-US"/>
        </w:rPr>
        <w:t xml:space="preserve">. Yogyakarta: Pusat Study </w:t>
      </w:r>
      <w:proofErr w:type="spellStart"/>
      <w:r w:rsidRPr="00842B93">
        <w:rPr>
          <w:rFonts w:ascii="Arial" w:eastAsiaTheme="minorEastAsia" w:hAnsi="Arial" w:cs="Arial"/>
          <w:bCs/>
          <w:sz w:val="24"/>
          <w:szCs w:val="24"/>
          <w:lang w:val="en-US" w:eastAsia="en-US"/>
        </w:rPr>
        <w:t>Kependudukan</w:t>
      </w:r>
      <w:proofErr w:type="spellEnd"/>
      <w:r w:rsidRPr="00842B93">
        <w:rPr>
          <w:rFonts w:ascii="Arial" w:eastAsiaTheme="minorEastAsia" w:hAnsi="Arial" w:cs="Arial"/>
          <w:bCs/>
          <w:sz w:val="24"/>
          <w:szCs w:val="24"/>
          <w:lang w:val="en-US" w:eastAsia="en-US"/>
        </w:rPr>
        <w:t xml:space="preserve"> dan </w:t>
      </w:r>
      <w:proofErr w:type="spellStart"/>
      <w:r w:rsidRPr="00842B93">
        <w:rPr>
          <w:rFonts w:ascii="Arial" w:eastAsiaTheme="minorEastAsia" w:hAnsi="Arial" w:cs="Arial"/>
          <w:bCs/>
          <w:sz w:val="24"/>
          <w:szCs w:val="24"/>
          <w:lang w:val="en-US" w:eastAsia="en-US"/>
        </w:rPr>
        <w:t>Kebijakan</w:t>
      </w:r>
      <w:proofErr w:type="spellEnd"/>
      <w:r w:rsidRPr="00842B93">
        <w:rPr>
          <w:rFonts w:ascii="Arial" w:eastAsiaTheme="minorEastAsia" w:hAnsi="Arial" w:cs="Arial"/>
          <w:bCs/>
          <w:sz w:val="24"/>
          <w:szCs w:val="24"/>
          <w:lang w:val="en-US" w:eastAsia="en-US"/>
        </w:rPr>
        <w:t xml:space="preserve"> Universitas Gajah </w:t>
      </w:r>
      <w:proofErr w:type="spellStart"/>
      <w:r w:rsidRPr="00842B93">
        <w:rPr>
          <w:rFonts w:ascii="Arial" w:eastAsiaTheme="minorEastAsia" w:hAnsi="Arial" w:cs="Arial"/>
          <w:bCs/>
          <w:sz w:val="24"/>
          <w:szCs w:val="24"/>
          <w:lang w:val="en-US" w:eastAsia="en-US"/>
        </w:rPr>
        <w:t>Mada</w:t>
      </w:r>
      <w:proofErr w:type="spellEnd"/>
      <w:r w:rsidRPr="00842B93">
        <w:rPr>
          <w:rFonts w:ascii="Arial" w:eastAsiaTheme="minorEastAsia" w:hAnsi="Arial" w:cs="Arial"/>
          <w:bCs/>
          <w:sz w:val="24"/>
          <w:szCs w:val="24"/>
          <w:lang w:val="en-US" w:eastAsia="en-US"/>
        </w:rPr>
        <w:t>.</w:t>
      </w:r>
    </w:p>
    <w:p w14:paraId="59FCE4EC"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r w:rsidRPr="00842B93">
        <w:rPr>
          <w:rFonts w:ascii="Arial" w:eastAsiaTheme="minorEastAsia" w:hAnsi="Arial" w:cs="Arial"/>
          <w:bCs/>
          <w:sz w:val="24"/>
          <w:szCs w:val="24"/>
          <w:lang w:val="en-US" w:eastAsia="en-US"/>
        </w:rPr>
        <w:t xml:space="preserve">Fahmi, </w:t>
      </w:r>
      <w:proofErr w:type="spellStart"/>
      <w:r w:rsidRPr="00842B93">
        <w:rPr>
          <w:rFonts w:ascii="Arial" w:eastAsiaTheme="minorEastAsia" w:hAnsi="Arial" w:cs="Arial"/>
          <w:bCs/>
          <w:sz w:val="24"/>
          <w:szCs w:val="24"/>
          <w:lang w:val="en-US" w:eastAsia="en-US"/>
        </w:rPr>
        <w:t>Irham</w:t>
      </w:r>
      <w:proofErr w:type="spellEnd"/>
      <w:r w:rsidRPr="00842B93">
        <w:rPr>
          <w:rFonts w:ascii="Arial" w:eastAsiaTheme="minorEastAsia" w:hAnsi="Arial" w:cs="Arial"/>
          <w:bCs/>
          <w:sz w:val="24"/>
          <w:szCs w:val="24"/>
          <w:lang w:val="en-US" w:eastAsia="en-US"/>
        </w:rPr>
        <w:t xml:space="preserve">. 2013. </w:t>
      </w:r>
      <w:proofErr w:type="spellStart"/>
      <w:r w:rsidRPr="00842B93">
        <w:rPr>
          <w:rFonts w:ascii="Arial" w:eastAsiaTheme="minorEastAsia" w:hAnsi="Arial" w:cs="Arial"/>
          <w:bCs/>
          <w:i/>
          <w:iCs/>
          <w:sz w:val="24"/>
          <w:szCs w:val="24"/>
          <w:lang w:val="en-US" w:eastAsia="en-US"/>
        </w:rPr>
        <w:t>Perilaku</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Organisasi</w:t>
      </w:r>
      <w:proofErr w:type="spellEnd"/>
      <w:r w:rsidRPr="00842B93">
        <w:rPr>
          <w:rFonts w:ascii="Arial" w:eastAsiaTheme="minorEastAsia" w:hAnsi="Arial" w:cs="Arial"/>
          <w:bCs/>
          <w:i/>
          <w:iCs/>
          <w:sz w:val="24"/>
          <w:szCs w:val="24"/>
          <w:lang w:val="en-US" w:eastAsia="en-US"/>
        </w:rPr>
        <w:t xml:space="preserve">. Teori, </w:t>
      </w:r>
      <w:proofErr w:type="spellStart"/>
      <w:r w:rsidRPr="00842B93">
        <w:rPr>
          <w:rFonts w:ascii="Arial" w:eastAsiaTheme="minorEastAsia" w:hAnsi="Arial" w:cs="Arial"/>
          <w:bCs/>
          <w:i/>
          <w:iCs/>
          <w:sz w:val="24"/>
          <w:szCs w:val="24"/>
          <w:lang w:val="en-US" w:eastAsia="en-US"/>
        </w:rPr>
        <w:t>Aplikasi</w:t>
      </w:r>
      <w:proofErr w:type="spellEnd"/>
      <w:r w:rsidRPr="00842B93">
        <w:rPr>
          <w:rFonts w:ascii="Arial" w:eastAsiaTheme="minorEastAsia" w:hAnsi="Arial" w:cs="Arial"/>
          <w:bCs/>
          <w:i/>
          <w:iCs/>
          <w:sz w:val="24"/>
          <w:szCs w:val="24"/>
          <w:lang w:val="en-US" w:eastAsia="en-US"/>
        </w:rPr>
        <w:t xml:space="preserve"> dan Kasus</w:t>
      </w:r>
      <w:r w:rsidRPr="00842B93">
        <w:rPr>
          <w:rFonts w:ascii="Arial" w:eastAsiaTheme="minorEastAsia" w:hAnsi="Arial" w:cs="Arial"/>
          <w:bCs/>
          <w:sz w:val="24"/>
          <w:szCs w:val="24"/>
          <w:lang w:val="en-US" w:eastAsia="en-US"/>
        </w:rPr>
        <w:t xml:space="preserve">. Bandung: </w:t>
      </w:r>
      <w:proofErr w:type="spellStart"/>
      <w:r w:rsidRPr="00842B93">
        <w:rPr>
          <w:rFonts w:ascii="Arial" w:eastAsiaTheme="minorEastAsia" w:hAnsi="Arial" w:cs="Arial"/>
          <w:bCs/>
          <w:sz w:val="24"/>
          <w:szCs w:val="24"/>
          <w:lang w:val="en-US" w:eastAsia="en-US"/>
        </w:rPr>
        <w:t>Alfabeta</w:t>
      </w:r>
      <w:proofErr w:type="spellEnd"/>
      <w:r w:rsidRPr="00842B93">
        <w:rPr>
          <w:rFonts w:ascii="Arial" w:eastAsiaTheme="minorEastAsia" w:hAnsi="Arial" w:cs="Arial"/>
          <w:bCs/>
          <w:sz w:val="24"/>
          <w:szCs w:val="24"/>
          <w:lang w:val="en-US" w:eastAsia="en-US"/>
        </w:rPr>
        <w:t>.</w:t>
      </w:r>
    </w:p>
    <w:p w14:paraId="55E71769"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Febriana</w:t>
      </w:r>
      <w:proofErr w:type="spellEnd"/>
      <w:r w:rsidRPr="00842B93">
        <w:rPr>
          <w:rFonts w:ascii="Arial" w:eastAsiaTheme="minorEastAsia" w:hAnsi="Arial" w:cs="Arial"/>
          <w:bCs/>
          <w:sz w:val="24"/>
          <w:szCs w:val="24"/>
          <w:lang w:val="en-US" w:eastAsia="en-US"/>
        </w:rPr>
        <w:t xml:space="preserve"> Fitria. 2017. </w:t>
      </w:r>
      <w:r w:rsidRPr="00842B93">
        <w:rPr>
          <w:rFonts w:ascii="Arial" w:eastAsiaTheme="minorEastAsia" w:hAnsi="Arial" w:cs="Arial"/>
          <w:bCs/>
          <w:i/>
          <w:iCs/>
          <w:sz w:val="24"/>
          <w:szCs w:val="24"/>
          <w:lang w:val="en-US" w:eastAsia="en-US"/>
        </w:rPr>
        <w:t xml:space="preserve">Kinerja </w:t>
      </w:r>
      <w:proofErr w:type="spellStart"/>
      <w:r w:rsidRPr="00842B93">
        <w:rPr>
          <w:rFonts w:ascii="Arial" w:eastAsiaTheme="minorEastAsia" w:hAnsi="Arial" w:cs="Arial"/>
          <w:bCs/>
          <w:i/>
          <w:iCs/>
          <w:sz w:val="24"/>
          <w:szCs w:val="24"/>
          <w:lang w:val="en-US" w:eastAsia="en-US"/>
        </w:rPr>
        <w:t>Pegawai</w:t>
      </w:r>
      <w:proofErr w:type="spellEnd"/>
      <w:r w:rsidRPr="00842B93">
        <w:rPr>
          <w:rFonts w:ascii="Arial" w:eastAsiaTheme="minorEastAsia" w:hAnsi="Arial" w:cs="Arial"/>
          <w:bCs/>
          <w:i/>
          <w:iCs/>
          <w:sz w:val="24"/>
          <w:szCs w:val="24"/>
          <w:lang w:val="en-US" w:eastAsia="en-US"/>
        </w:rPr>
        <w:t xml:space="preserve"> pada </w:t>
      </w:r>
      <w:proofErr w:type="spellStart"/>
      <w:r w:rsidRPr="00842B93">
        <w:rPr>
          <w:rFonts w:ascii="Arial" w:eastAsiaTheme="minorEastAsia" w:hAnsi="Arial" w:cs="Arial"/>
          <w:bCs/>
          <w:i/>
          <w:iCs/>
          <w:sz w:val="24"/>
          <w:szCs w:val="24"/>
          <w:lang w:val="en-US" w:eastAsia="en-US"/>
        </w:rPr>
        <w:t>Subbag</w:t>
      </w:r>
      <w:proofErr w:type="spellEnd"/>
      <w:r w:rsidRPr="00842B93">
        <w:rPr>
          <w:rFonts w:ascii="Arial" w:eastAsiaTheme="minorEastAsia" w:hAnsi="Arial" w:cs="Arial"/>
          <w:bCs/>
          <w:i/>
          <w:iCs/>
          <w:sz w:val="24"/>
          <w:szCs w:val="24"/>
          <w:lang w:val="en-US" w:eastAsia="en-US"/>
        </w:rPr>
        <w:t xml:space="preserve"> Umum Dinas Pendidikan Pemuda, dan </w:t>
      </w:r>
      <w:proofErr w:type="spellStart"/>
      <w:r w:rsidRPr="00842B93">
        <w:rPr>
          <w:rFonts w:ascii="Arial" w:eastAsiaTheme="minorEastAsia" w:hAnsi="Arial" w:cs="Arial"/>
          <w:bCs/>
          <w:i/>
          <w:iCs/>
          <w:sz w:val="24"/>
          <w:szCs w:val="24"/>
          <w:lang w:val="en-US" w:eastAsia="en-US"/>
        </w:rPr>
        <w:t>Olahraga</w:t>
      </w:r>
      <w:proofErr w:type="spellEnd"/>
      <w:r w:rsidRPr="00842B93">
        <w:rPr>
          <w:rFonts w:ascii="Arial" w:eastAsiaTheme="minorEastAsia" w:hAnsi="Arial" w:cs="Arial"/>
          <w:bCs/>
          <w:i/>
          <w:iCs/>
          <w:sz w:val="24"/>
          <w:szCs w:val="24"/>
          <w:lang w:val="en-US" w:eastAsia="en-US"/>
        </w:rPr>
        <w:t xml:space="preserve"> DIY</w:t>
      </w:r>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Skripsi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Fakultas</w:t>
      </w:r>
      <w:proofErr w:type="spellEnd"/>
      <w:r w:rsidRPr="00842B93">
        <w:rPr>
          <w:rFonts w:ascii="Arial" w:eastAsiaTheme="minorEastAsia" w:hAnsi="Arial" w:cs="Arial"/>
          <w:bCs/>
          <w:sz w:val="24"/>
          <w:szCs w:val="24"/>
          <w:lang w:val="en-US" w:eastAsia="en-US"/>
        </w:rPr>
        <w:t xml:space="preserve"> Ekonomi Universitas Negeri Yogyakarta.</w:t>
      </w:r>
    </w:p>
    <w:p w14:paraId="1D7A03A5"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lastRenderedPageBreak/>
        <w:t>Harahap</w:t>
      </w:r>
      <w:proofErr w:type="spellEnd"/>
      <w:r w:rsidRPr="00842B93">
        <w:rPr>
          <w:rFonts w:ascii="Arial" w:eastAsiaTheme="minorEastAsia" w:hAnsi="Arial" w:cs="Arial"/>
          <w:bCs/>
          <w:sz w:val="24"/>
          <w:szCs w:val="24"/>
          <w:lang w:val="en-US" w:eastAsia="en-US"/>
        </w:rPr>
        <w:t xml:space="preserve">, Hadi W. 2018. </w:t>
      </w:r>
      <w:proofErr w:type="spellStart"/>
      <w:r w:rsidRPr="00842B93">
        <w:rPr>
          <w:rFonts w:ascii="Arial" w:eastAsiaTheme="minorEastAsia" w:hAnsi="Arial" w:cs="Arial"/>
          <w:bCs/>
          <w:i/>
          <w:iCs/>
          <w:sz w:val="24"/>
          <w:szCs w:val="24"/>
          <w:lang w:val="en-US" w:eastAsia="en-US"/>
        </w:rPr>
        <w:t>Analisis</w:t>
      </w:r>
      <w:proofErr w:type="spellEnd"/>
      <w:r w:rsidRPr="00842B93">
        <w:rPr>
          <w:rFonts w:ascii="Arial" w:eastAsiaTheme="minorEastAsia" w:hAnsi="Arial" w:cs="Arial"/>
          <w:bCs/>
          <w:i/>
          <w:iCs/>
          <w:sz w:val="24"/>
          <w:szCs w:val="24"/>
          <w:lang w:val="en-US" w:eastAsia="en-US"/>
        </w:rPr>
        <w:t xml:space="preserve"> Kinerja </w:t>
      </w:r>
      <w:proofErr w:type="spellStart"/>
      <w:r w:rsidRPr="00842B93">
        <w:rPr>
          <w:rFonts w:ascii="Arial" w:eastAsiaTheme="minorEastAsia" w:hAnsi="Arial" w:cs="Arial"/>
          <w:bCs/>
          <w:i/>
          <w:iCs/>
          <w:sz w:val="24"/>
          <w:szCs w:val="24"/>
          <w:lang w:val="en-US" w:eastAsia="en-US"/>
        </w:rPr>
        <w:t>Pelayanan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Pegawai</w:t>
      </w:r>
      <w:proofErr w:type="spellEnd"/>
      <w:r w:rsidRPr="00842B93">
        <w:rPr>
          <w:rFonts w:ascii="Arial" w:eastAsiaTheme="minorEastAsia" w:hAnsi="Arial" w:cs="Arial"/>
          <w:bCs/>
          <w:i/>
          <w:iCs/>
          <w:sz w:val="24"/>
          <w:szCs w:val="24"/>
          <w:lang w:val="en-US" w:eastAsia="en-US"/>
        </w:rPr>
        <w:t xml:space="preserve"> Pada Masyarakat </w:t>
      </w:r>
      <w:proofErr w:type="gramStart"/>
      <w:r w:rsidRPr="00842B93">
        <w:rPr>
          <w:rFonts w:ascii="Arial" w:eastAsiaTheme="minorEastAsia" w:hAnsi="Arial" w:cs="Arial"/>
          <w:bCs/>
          <w:i/>
          <w:iCs/>
          <w:sz w:val="24"/>
          <w:szCs w:val="24"/>
          <w:lang w:val="en-US" w:eastAsia="en-US"/>
        </w:rPr>
        <w:t>Di</w:t>
      </w:r>
      <w:proofErr w:type="gram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Kelurahan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Petisah</w:t>
      </w:r>
      <w:proofErr w:type="spellEnd"/>
      <w:r w:rsidRPr="00842B93">
        <w:rPr>
          <w:rFonts w:ascii="Arial" w:eastAsiaTheme="minorEastAsia" w:hAnsi="Arial" w:cs="Arial"/>
          <w:bCs/>
          <w:i/>
          <w:iCs/>
          <w:sz w:val="24"/>
          <w:szCs w:val="24"/>
          <w:lang w:val="en-US" w:eastAsia="en-US"/>
        </w:rPr>
        <w:t xml:space="preserve"> Tengah </w:t>
      </w:r>
      <w:proofErr w:type="spellStart"/>
      <w:r w:rsidRPr="00842B93">
        <w:rPr>
          <w:rFonts w:ascii="Arial" w:eastAsiaTheme="minorEastAsia" w:hAnsi="Arial" w:cs="Arial"/>
          <w:bCs/>
          <w:i/>
          <w:iCs/>
          <w:sz w:val="24"/>
          <w:szCs w:val="24"/>
          <w:lang w:val="en-US" w:eastAsia="en-US"/>
        </w:rPr>
        <w:t>Kecamatan</w:t>
      </w:r>
      <w:proofErr w:type="spellEnd"/>
      <w:r w:rsidRPr="00842B93">
        <w:rPr>
          <w:rFonts w:ascii="Arial" w:eastAsiaTheme="minorEastAsia" w:hAnsi="Arial" w:cs="Arial"/>
          <w:bCs/>
          <w:i/>
          <w:iCs/>
          <w:sz w:val="24"/>
          <w:szCs w:val="24"/>
          <w:lang w:val="en-US" w:eastAsia="en-US"/>
        </w:rPr>
        <w:t xml:space="preserve"> Medan </w:t>
      </w:r>
      <w:proofErr w:type="spellStart"/>
      <w:r w:rsidRPr="00842B93">
        <w:rPr>
          <w:rFonts w:ascii="Arial" w:eastAsiaTheme="minorEastAsia" w:hAnsi="Arial" w:cs="Arial"/>
          <w:bCs/>
          <w:i/>
          <w:iCs/>
          <w:sz w:val="24"/>
          <w:szCs w:val="24"/>
          <w:lang w:val="en-US" w:eastAsia="en-US"/>
        </w:rPr>
        <w:t>Petisah</w:t>
      </w:r>
      <w:proofErr w:type="spellEnd"/>
      <w:r w:rsidRPr="00842B93">
        <w:rPr>
          <w:rFonts w:ascii="Arial" w:eastAsiaTheme="minorEastAsia" w:hAnsi="Arial" w:cs="Arial"/>
          <w:bCs/>
          <w:sz w:val="24"/>
          <w:szCs w:val="24"/>
          <w:lang w:val="en-US" w:eastAsia="en-US"/>
        </w:rPr>
        <w:t xml:space="preserve">. Tesis. </w:t>
      </w:r>
      <w:proofErr w:type="spellStart"/>
      <w:r w:rsidRPr="00842B93">
        <w:rPr>
          <w:rFonts w:ascii="Arial" w:eastAsiaTheme="minorEastAsia" w:hAnsi="Arial" w:cs="Arial"/>
          <w:bCs/>
          <w:sz w:val="24"/>
          <w:szCs w:val="24"/>
          <w:lang w:val="en-US" w:eastAsia="en-US"/>
        </w:rPr>
        <w:t>Fakultas</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Sosial</w:t>
      </w:r>
      <w:proofErr w:type="spellEnd"/>
      <w:r w:rsidRPr="00842B93">
        <w:rPr>
          <w:rFonts w:ascii="Arial" w:eastAsiaTheme="minorEastAsia" w:hAnsi="Arial" w:cs="Arial"/>
          <w:bCs/>
          <w:sz w:val="24"/>
          <w:szCs w:val="24"/>
          <w:lang w:val="en-US" w:eastAsia="en-US"/>
        </w:rPr>
        <w:t xml:space="preserve"> dan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Politik</w:t>
      </w:r>
      <w:proofErr w:type="spellEnd"/>
      <w:r w:rsidRPr="00842B93">
        <w:rPr>
          <w:rFonts w:ascii="Arial" w:eastAsiaTheme="minorEastAsia" w:hAnsi="Arial" w:cs="Arial"/>
          <w:bCs/>
          <w:sz w:val="24"/>
          <w:szCs w:val="24"/>
          <w:lang w:val="en-US" w:eastAsia="en-US"/>
        </w:rPr>
        <w:t xml:space="preserve"> Universitas Sumatera Utara. </w:t>
      </w:r>
    </w:p>
    <w:p w14:paraId="6CEA8504"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Harmoko</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Teguh</w:t>
      </w:r>
      <w:proofErr w:type="spellEnd"/>
      <w:r w:rsidRPr="00842B93">
        <w:rPr>
          <w:rFonts w:ascii="Arial" w:eastAsiaTheme="minorEastAsia" w:hAnsi="Arial" w:cs="Arial"/>
          <w:bCs/>
          <w:sz w:val="24"/>
          <w:szCs w:val="24"/>
          <w:lang w:val="en-US" w:eastAsia="en-US"/>
        </w:rPr>
        <w:t xml:space="preserve"> T. 2021. </w:t>
      </w:r>
      <w:r w:rsidRPr="00842B93">
        <w:rPr>
          <w:rFonts w:ascii="Arial" w:eastAsiaTheme="minorEastAsia" w:hAnsi="Arial" w:cs="Arial"/>
          <w:bCs/>
          <w:i/>
          <w:iCs/>
          <w:sz w:val="24"/>
          <w:szCs w:val="24"/>
          <w:lang w:val="en-US" w:eastAsia="en-US"/>
        </w:rPr>
        <w:t xml:space="preserve">Kinerja </w:t>
      </w:r>
      <w:proofErr w:type="spellStart"/>
      <w:r w:rsidRPr="00842B93">
        <w:rPr>
          <w:rFonts w:ascii="Arial" w:eastAsiaTheme="minorEastAsia" w:hAnsi="Arial" w:cs="Arial"/>
          <w:bCs/>
          <w:i/>
          <w:iCs/>
          <w:sz w:val="24"/>
          <w:szCs w:val="24"/>
          <w:lang w:val="en-US" w:eastAsia="en-US"/>
        </w:rPr>
        <w:t>Pegawai</w:t>
      </w:r>
      <w:proofErr w:type="spellEnd"/>
      <w:r w:rsidRPr="00842B93">
        <w:rPr>
          <w:rFonts w:ascii="Arial" w:eastAsiaTheme="minorEastAsia" w:hAnsi="Arial" w:cs="Arial"/>
          <w:bCs/>
          <w:i/>
          <w:iCs/>
          <w:sz w:val="24"/>
          <w:szCs w:val="24"/>
          <w:lang w:val="en-US" w:eastAsia="en-US"/>
        </w:rPr>
        <w:t xml:space="preserve"> pada Kantor </w:t>
      </w:r>
      <w:proofErr w:type="spellStart"/>
      <w:r w:rsidRPr="00842B93">
        <w:rPr>
          <w:rFonts w:ascii="Arial" w:eastAsiaTheme="minorEastAsia" w:hAnsi="Arial" w:cs="Arial"/>
          <w:bCs/>
          <w:i/>
          <w:iCs/>
          <w:sz w:val="24"/>
          <w:szCs w:val="24"/>
          <w:lang w:val="en-US" w:eastAsia="en-US"/>
        </w:rPr>
        <w:t>Kecamatan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Karangreja</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Kabupaten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Purbalingga</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Skripsi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Fakultas</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Sosial</w:t>
      </w:r>
      <w:proofErr w:type="spellEnd"/>
      <w:r w:rsidRPr="00842B93">
        <w:rPr>
          <w:rFonts w:ascii="Arial" w:eastAsiaTheme="minorEastAsia" w:hAnsi="Arial" w:cs="Arial"/>
          <w:bCs/>
          <w:sz w:val="24"/>
          <w:szCs w:val="24"/>
          <w:lang w:val="en-US" w:eastAsia="en-US"/>
        </w:rPr>
        <w:t xml:space="preserve"> dan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Politik</w:t>
      </w:r>
      <w:proofErr w:type="spellEnd"/>
      <w:r w:rsidRPr="00842B93">
        <w:rPr>
          <w:rFonts w:ascii="Arial" w:eastAsiaTheme="minorEastAsia" w:hAnsi="Arial" w:cs="Arial"/>
          <w:bCs/>
          <w:sz w:val="24"/>
          <w:szCs w:val="24"/>
          <w:lang w:val="en-US" w:eastAsia="en-US"/>
        </w:rPr>
        <w:t xml:space="preserve"> Universitas </w:t>
      </w:r>
      <w:proofErr w:type="spellStart"/>
      <w:r w:rsidRPr="00842B93">
        <w:rPr>
          <w:rFonts w:ascii="Arial" w:eastAsiaTheme="minorEastAsia" w:hAnsi="Arial" w:cs="Arial"/>
          <w:bCs/>
          <w:sz w:val="24"/>
          <w:szCs w:val="24"/>
          <w:lang w:val="en-US" w:eastAsia="en-US"/>
        </w:rPr>
        <w:t>Wijayakusuma</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Purwokerto</w:t>
      </w:r>
      <w:proofErr w:type="spellEnd"/>
      <w:r w:rsidRPr="00842B93">
        <w:rPr>
          <w:rFonts w:ascii="Arial" w:eastAsiaTheme="minorEastAsia" w:hAnsi="Arial" w:cs="Arial"/>
          <w:bCs/>
          <w:sz w:val="24"/>
          <w:szCs w:val="24"/>
          <w:lang w:val="en-US" w:eastAsia="en-US"/>
        </w:rPr>
        <w:t>.</w:t>
      </w:r>
    </w:p>
    <w:p w14:paraId="7BFDCD81"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r w:rsidRPr="00842B93">
        <w:rPr>
          <w:rFonts w:ascii="Arial" w:eastAsiaTheme="minorEastAsia" w:hAnsi="Arial" w:cs="Arial"/>
          <w:bCs/>
          <w:sz w:val="24"/>
          <w:szCs w:val="24"/>
          <w:lang w:val="en-US" w:eastAsia="en-US"/>
        </w:rPr>
        <w:t xml:space="preserve">Herawati, Valentina B. 2016. </w:t>
      </w:r>
      <w:proofErr w:type="spellStart"/>
      <w:r w:rsidRPr="00842B93">
        <w:rPr>
          <w:rFonts w:ascii="Arial" w:eastAsiaTheme="minorEastAsia" w:hAnsi="Arial" w:cs="Arial"/>
          <w:bCs/>
          <w:i/>
          <w:iCs/>
          <w:sz w:val="24"/>
          <w:szCs w:val="24"/>
          <w:lang w:val="en-US" w:eastAsia="en-US"/>
        </w:rPr>
        <w:t>Analisis</w:t>
      </w:r>
      <w:proofErr w:type="spellEnd"/>
      <w:r w:rsidRPr="00842B93">
        <w:rPr>
          <w:rFonts w:ascii="Arial" w:eastAsiaTheme="minorEastAsia" w:hAnsi="Arial" w:cs="Arial"/>
          <w:bCs/>
          <w:i/>
          <w:iCs/>
          <w:sz w:val="24"/>
          <w:szCs w:val="24"/>
          <w:lang w:val="en-US" w:eastAsia="en-US"/>
        </w:rPr>
        <w:t xml:space="preserve"> Kinerja </w:t>
      </w:r>
      <w:proofErr w:type="spellStart"/>
      <w:r w:rsidRPr="00842B93">
        <w:rPr>
          <w:rFonts w:ascii="Arial" w:eastAsiaTheme="minorEastAsia" w:hAnsi="Arial" w:cs="Arial"/>
          <w:bCs/>
          <w:i/>
          <w:iCs/>
          <w:sz w:val="24"/>
          <w:szCs w:val="24"/>
          <w:lang w:val="en-US" w:eastAsia="en-US"/>
        </w:rPr>
        <w:t>Organisasi</w:t>
      </w:r>
      <w:proofErr w:type="spellEnd"/>
      <w:r w:rsidRPr="00842B93">
        <w:rPr>
          <w:rFonts w:ascii="Arial" w:eastAsiaTheme="minorEastAsia" w:hAnsi="Arial" w:cs="Arial"/>
          <w:bCs/>
          <w:i/>
          <w:iCs/>
          <w:sz w:val="24"/>
          <w:szCs w:val="24"/>
          <w:lang w:val="en-US" w:eastAsia="en-US"/>
        </w:rPr>
        <w:t xml:space="preserve"> Sektor Publik </w:t>
      </w:r>
      <w:proofErr w:type="gramStart"/>
      <w:r w:rsidRPr="00842B93">
        <w:rPr>
          <w:rFonts w:ascii="Arial" w:eastAsiaTheme="minorEastAsia" w:hAnsi="Arial" w:cs="Arial"/>
          <w:bCs/>
          <w:i/>
          <w:iCs/>
          <w:sz w:val="24"/>
          <w:szCs w:val="24"/>
          <w:lang w:val="en-US" w:eastAsia="en-US"/>
        </w:rPr>
        <w:t>( Study</w:t>
      </w:r>
      <w:proofErr w:type="gram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kasus</w:t>
      </w:r>
      <w:proofErr w:type="spellEnd"/>
      <w:r w:rsidRPr="00842B93">
        <w:rPr>
          <w:rFonts w:ascii="Arial" w:eastAsiaTheme="minorEastAsia" w:hAnsi="Arial" w:cs="Arial"/>
          <w:bCs/>
          <w:i/>
          <w:iCs/>
          <w:sz w:val="24"/>
          <w:szCs w:val="24"/>
          <w:lang w:val="en-US" w:eastAsia="en-US"/>
        </w:rPr>
        <w:t xml:space="preserve"> di </w:t>
      </w:r>
      <w:proofErr w:type="spellStart"/>
      <w:r w:rsidRPr="00842B93">
        <w:rPr>
          <w:rFonts w:ascii="Arial" w:eastAsiaTheme="minorEastAsia" w:hAnsi="Arial" w:cs="Arial"/>
          <w:bCs/>
          <w:i/>
          <w:iCs/>
          <w:sz w:val="24"/>
          <w:szCs w:val="24"/>
          <w:lang w:val="en-US" w:eastAsia="en-US"/>
        </w:rPr>
        <w:t>arsip</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nasional</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Republik</w:t>
      </w:r>
      <w:proofErr w:type="spellEnd"/>
      <w:r w:rsidRPr="00842B93">
        <w:rPr>
          <w:rFonts w:ascii="Arial" w:eastAsiaTheme="minorEastAsia" w:hAnsi="Arial" w:cs="Arial"/>
          <w:bCs/>
          <w:i/>
          <w:iCs/>
          <w:sz w:val="24"/>
          <w:szCs w:val="24"/>
          <w:lang w:val="en-US" w:eastAsia="en-US"/>
        </w:rPr>
        <w:t xml:space="preserve"> Indonesia </w:t>
      </w:r>
      <w:proofErr w:type="spellStart"/>
      <w:r w:rsidRPr="00842B93">
        <w:rPr>
          <w:rFonts w:ascii="Arial" w:eastAsiaTheme="minorEastAsia" w:hAnsi="Arial" w:cs="Arial"/>
          <w:bCs/>
          <w:i/>
          <w:iCs/>
          <w:sz w:val="24"/>
          <w:szCs w:val="24"/>
          <w:lang w:val="en-US" w:eastAsia="en-US"/>
        </w:rPr>
        <w:t>tahun</w:t>
      </w:r>
      <w:proofErr w:type="spellEnd"/>
      <w:r w:rsidRPr="00842B93">
        <w:rPr>
          <w:rFonts w:ascii="Arial" w:eastAsiaTheme="minorEastAsia" w:hAnsi="Arial" w:cs="Arial"/>
          <w:bCs/>
          <w:i/>
          <w:iCs/>
          <w:sz w:val="24"/>
          <w:szCs w:val="24"/>
          <w:lang w:val="en-US" w:eastAsia="en-US"/>
        </w:rPr>
        <w:t xml:space="preserve"> 2010 </w:t>
      </w:r>
      <w:proofErr w:type="spellStart"/>
      <w:r w:rsidRPr="00842B93">
        <w:rPr>
          <w:rFonts w:ascii="Arial" w:eastAsiaTheme="minorEastAsia" w:hAnsi="Arial" w:cs="Arial"/>
          <w:bCs/>
          <w:i/>
          <w:iCs/>
          <w:sz w:val="24"/>
          <w:szCs w:val="24"/>
          <w:lang w:val="en-US" w:eastAsia="en-US"/>
        </w:rPr>
        <w:t>sd</w:t>
      </w:r>
      <w:proofErr w:type="spellEnd"/>
      <w:r w:rsidRPr="00842B93">
        <w:rPr>
          <w:rFonts w:ascii="Arial" w:eastAsiaTheme="minorEastAsia" w:hAnsi="Arial" w:cs="Arial"/>
          <w:bCs/>
          <w:i/>
          <w:iCs/>
          <w:sz w:val="24"/>
          <w:szCs w:val="24"/>
          <w:lang w:val="en-US" w:eastAsia="en-US"/>
        </w:rPr>
        <w:t xml:space="preserve"> 2014)</w:t>
      </w:r>
      <w:r w:rsidRPr="00842B93">
        <w:rPr>
          <w:rFonts w:ascii="Arial" w:eastAsiaTheme="minorEastAsia" w:hAnsi="Arial" w:cs="Arial"/>
          <w:bCs/>
          <w:sz w:val="24"/>
          <w:szCs w:val="24"/>
          <w:lang w:val="en-US" w:eastAsia="en-US"/>
        </w:rPr>
        <w:t xml:space="preserve">. Tesis. </w:t>
      </w:r>
      <w:proofErr w:type="spellStart"/>
      <w:r w:rsidRPr="00842B93">
        <w:rPr>
          <w:rFonts w:ascii="Arial" w:eastAsiaTheme="minorEastAsia" w:hAnsi="Arial" w:cs="Arial"/>
          <w:bCs/>
          <w:sz w:val="24"/>
          <w:szCs w:val="24"/>
          <w:lang w:val="en-US" w:eastAsia="en-US"/>
        </w:rPr>
        <w:t>Fakultas</w:t>
      </w:r>
      <w:proofErr w:type="spellEnd"/>
      <w:r w:rsidRPr="00842B93">
        <w:rPr>
          <w:rFonts w:ascii="Arial" w:eastAsiaTheme="minorEastAsia" w:hAnsi="Arial" w:cs="Arial"/>
          <w:bCs/>
          <w:sz w:val="24"/>
          <w:szCs w:val="24"/>
          <w:lang w:val="en-US" w:eastAsia="en-US"/>
        </w:rPr>
        <w:t xml:space="preserve"> Ekonomi Universitas </w:t>
      </w:r>
      <w:proofErr w:type="spellStart"/>
      <w:r w:rsidRPr="00842B93">
        <w:rPr>
          <w:rFonts w:ascii="Arial" w:eastAsiaTheme="minorEastAsia" w:hAnsi="Arial" w:cs="Arial"/>
          <w:bCs/>
          <w:sz w:val="24"/>
          <w:szCs w:val="24"/>
          <w:lang w:val="en-US" w:eastAsia="en-US"/>
        </w:rPr>
        <w:t>Sanata</w:t>
      </w:r>
      <w:proofErr w:type="spellEnd"/>
      <w:r w:rsidRPr="00842B93">
        <w:rPr>
          <w:rFonts w:ascii="Arial" w:eastAsiaTheme="minorEastAsia" w:hAnsi="Arial" w:cs="Arial"/>
          <w:bCs/>
          <w:sz w:val="24"/>
          <w:szCs w:val="24"/>
          <w:lang w:val="en-US" w:eastAsia="en-US"/>
        </w:rPr>
        <w:t xml:space="preserve"> Dharma, Yogyakarta. </w:t>
      </w:r>
    </w:p>
    <w:p w14:paraId="52C1D329"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Mangkunegara</w:t>
      </w:r>
      <w:proofErr w:type="spellEnd"/>
      <w:r w:rsidRPr="00842B93">
        <w:rPr>
          <w:rFonts w:ascii="Arial" w:eastAsiaTheme="minorEastAsia" w:hAnsi="Arial" w:cs="Arial"/>
          <w:bCs/>
          <w:sz w:val="24"/>
          <w:szCs w:val="24"/>
          <w:lang w:val="en-US" w:eastAsia="en-US"/>
        </w:rPr>
        <w:t>, A.</w:t>
      </w:r>
      <w:proofErr w:type="gramStart"/>
      <w:r w:rsidRPr="00842B93">
        <w:rPr>
          <w:rFonts w:ascii="Arial" w:eastAsiaTheme="minorEastAsia" w:hAnsi="Arial" w:cs="Arial"/>
          <w:bCs/>
          <w:sz w:val="24"/>
          <w:szCs w:val="24"/>
          <w:lang w:val="en-US" w:eastAsia="en-US"/>
        </w:rPr>
        <w:t>A</w:t>
      </w:r>
      <w:proofErr w:type="gramEnd"/>
      <w:r w:rsidRPr="00842B93">
        <w:rPr>
          <w:rFonts w:ascii="Arial" w:eastAsiaTheme="minorEastAsia" w:hAnsi="Arial" w:cs="Arial"/>
          <w:bCs/>
          <w:sz w:val="24"/>
          <w:szCs w:val="24"/>
          <w:lang w:val="en-US" w:eastAsia="en-US"/>
        </w:rPr>
        <w:t xml:space="preserve"> Anwar Prabu.2009. </w:t>
      </w:r>
      <w:proofErr w:type="spellStart"/>
      <w:r w:rsidRPr="00842B93">
        <w:rPr>
          <w:rFonts w:ascii="Arial" w:eastAsiaTheme="minorEastAsia" w:hAnsi="Arial" w:cs="Arial"/>
          <w:bCs/>
          <w:i/>
          <w:iCs/>
          <w:sz w:val="24"/>
          <w:szCs w:val="24"/>
          <w:lang w:val="en-US" w:eastAsia="en-US"/>
        </w:rPr>
        <w:t>Manajemen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Sumber</w:t>
      </w:r>
      <w:proofErr w:type="spellEnd"/>
      <w:r w:rsidRPr="00842B93">
        <w:rPr>
          <w:rFonts w:ascii="Arial" w:eastAsiaTheme="minorEastAsia" w:hAnsi="Arial" w:cs="Arial"/>
          <w:bCs/>
          <w:i/>
          <w:iCs/>
          <w:sz w:val="24"/>
          <w:szCs w:val="24"/>
          <w:lang w:val="en-US" w:eastAsia="en-US"/>
        </w:rPr>
        <w:t xml:space="preserve"> Daya </w:t>
      </w:r>
      <w:proofErr w:type="spellStart"/>
      <w:r w:rsidRPr="00842B93">
        <w:rPr>
          <w:rFonts w:ascii="Arial" w:eastAsiaTheme="minorEastAsia" w:hAnsi="Arial" w:cs="Arial"/>
          <w:bCs/>
          <w:i/>
          <w:iCs/>
          <w:sz w:val="24"/>
          <w:szCs w:val="24"/>
          <w:lang w:val="en-US" w:eastAsia="en-US"/>
        </w:rPr>
        <w:t>Manusia</w:t>
      </w:r>
      <w:proofErr w:type="spellEnd"/>
      <w:r w:rsidRPr="00842B93">
        <w:rPr>
          <w:rFonts w:ascii="Arial" w:eastAsiaTheme="minorEastAsia" w:hAnsi="Arial" w:cs="Arial"/>
          <w:bCs/>
          <w:sz w:val="24"/>
          <w:szCs w:val="24"/>
          <w:lang w:val="en-US" w:eastAsia="en-US"/>
        </w:rPr>
        <w:t xml:space="preserve">. Bandung: PT. </w:t>
      </w:r>
      <w:proofErr w:type="spellStart"/>
      <w:r w:rsidRPr="00842B93">
        <w:rPr>
          <w:rFonts w:ascii="Arial" w:eastAsiaTheme="minorEastAsia" w:hAnsi="Arial" w:cs="Arial"/>
          <w:bCs/>
          <w:sz w:val="24"/>
          <w:szCs w:val="24"/>
          <w:lang w:val="en-US" w:eastAsia="en-US"/>
        </w:rPr>
        <w:t>Remaja</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Rosdakarya</w:t>
      </w:r>
      <w:proofErr w:type="spellEnd"/>
      <w:r w:rsidRPr="00842B93">
        <w:rPr>
          <w:rFonts w:ascii="Arial" w:eastAsiaTheme="minorEastAsia" w:hAnsi="Arial" w:cs="Arial"/>
          <w:bCs/>
          <w:sz w:val="24"/>
          <w:szCs w:val="24"/>
          <w:lang w:val="en-US" w:eastAsia="en-US"/>
        </w:rPr>
        <w:t>.</w:t>
      </w:r>
    </w:p>
    <w:p w14:paraId="70CEAB20"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Maryati</w:t>
      </w:r>
      <w:proofErr w:type="spellEnd"/>
      <w:r w:rsidRPr="00842B93">
        <w:rPr>
          <w:rFonts w:ascii="Arial" w:eastAsiaTheme="minorEastAsia" w:hAnsi="Arial" w:cs="Arial"/>
          <w:bCs/>
          <w:sz w:val="24"/>
          <w:szCs w:val="24"/>
          <w:lang w:val="en-US" w:eastAsia="en-US"/>
        </w:rPr>
        <w:t>. 202</w:t>
      </w:r>
      <w:r w:rsidRPr="00842B93">
        <w:rPr>
          <w:rFonts w:ascii="Arial" w:eastAsiaTheme="minorEastAsia" w:hAnsi="Arial" w:cs="Arial"/>
          <w:bCs/>
          <w:sz w:val="24"/>
          <w:szCs w:val="24"/>
          <w:lang w:val="id-ID" w:eastAsia="en-US"/>
        </w:rPr>
        <w:t>1</w:t>
      </w:r>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Analisis</w:t>
      </w:r>
      <w:proofErr w:type="spellEnd"/>
      <w:r w:rsidRPr="00842B93">
        <w:rPr>
          <w:rFonts w:ascii="Arial" w:eastAsiaTheme="minorEastAsia" w:hAnsi="Arial" w:cs="Arial"/>
          <w:bCs/>
          <w:i/>
          <w:iCs/>
          <w:sz w:val="24"/>
          <w:szCs w:val="24"/>
          <w:lang w:val="en-US" w:eastAsia="en-US"/>
        </w:rPr>
        <w:t xml:space="preserve"> Kinerja </w:t>
      </w:r>
      <w:proofErr w:type="spellStart"/>
      <w:r w:rsidRPr="00842B93">
        <w:rPr>
          <w:rFonts w:ascii="Arial" w:eastAsiaTheme="minorEastAsia" w:hAnsi="Arial" w:cs="Arial"/>
          <w:bCs/>
          <w:i/>
          <w:iCs/>
          <w:sz w:val="24"/>
          <w:szCs w:val="24"/>
          <w:lang w:val="en-US" w:eastAsia="en-US"/>
        </w:rPr>
        <w:t>Pegawai</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Berdasarkan</w:t>
      </w:r>
      <w:proofErr w:type="spellEnd"/>
      <w:r w:rsidRPr="00842B93">
        <w:rPr>
          <w:rFonts w:ascii="Arial" w:eastAsiaTheme="minorEastAsia" w:hAnsi="Arial" w:cs="Arial"/>
          <w:bCs/>
          <w:i/>
          <w:iCs/>
          <w:sz w:val="24"/>
          <w:szCs w:val="24"/>
          <w:lang w:val="en-US" w:eastAsia="en-US"/>
        </w:rPr>
        <w:t xml:space="preserve"> Beban </w:t>
      </w:r>
      <w:proofErr w:type="spellStart"/>
      <w:r w:rsidRPr="00842B93">
        <w:rPr>
          <w:rFonts w:ascii="Arial" w:eastAsiaTheme="minorEastAsia" w:hAnsi="Arial" w:cs="Arial"/>
          <w:bCs/>
          <w:i/>
          <w:iCs/>
          <w:sz w:val="24"/>
          <w:szCs w:val="24"/>
          <w:lang w:val="en-US" w:eastAsia="en-US"/>
        </w:rPr>
        <w:t>Kerja</w:t>
      </w:r>
      <w:proofErr w:type="spellEnd"/>
      <w:r w:rsidRPr="00842B93">
        <w:rPr>
          <w:rFonts w:ascii="Arial" w:eastAsiaTheme="minorEastAsia" w:hAnsi="Arial" w:cs="Arial"/>
          <w:bCs/>
          <w:i/>
          <w:iCs/>
          <w:sz w:val="24"/>
          <w:szCs w:val="24"/>
          <w:lang w:val="en-US" w:eastAsia="en-US"/>
        </w:rPr>
        <w:t xml:space="preserve"> pada Unit </w:t>
      </w:r>
      <w:proofErr w:type="spellStart"/>
      <w:r w:rsidRPr="00842B93">
        <w:rPr>
          <w:rFonts w:ascii="Arial" w:eastAsiaTheme="minorEastAsia" w:hAnsi="Arial" w:cs="Arial"/>
          <w:bCs/>
          <w:i/>
          <w:iCs/>
          <w:sz w:val="24"/>
          <w:szCs w:val="24"/>
          <w:lang w:val="en-US" w:eastAsia="en-US"/>
        </w:rPr>
        <w:t>Pelaksanaan</w:t>
      </w:r>
      <w:proofErr w:type="spellEnd"/>
      <w:r w:rsidRPr="00842B93">
        <w:rPr>
          <w:rFonts w:ascii="Arial" w:eastAsiaTheme="minorEastAsia" w:hAnsi="Arial" w:cs="Arial"/>
          <w:bCs/>
          <w:i/>
          <w:iCs/>
          <w:sz w:val="24"/>
          <w:szCs w:val="24"/>
          <w:lang w:val="en-US" w:eastAsia="en-US"/>
        </w:rPr>
        <w:t xml:space="preserve"> Teknis Dinas </w:t>
      </w:r>
      <w:proofErr w:type="spellStart"/>
      <w:r w:rsidRPr="00842B93">
        <w:rPr>
          <w:rFonts w:ascii="Arial" w:eastAsiaTheme="minorEastAsia" w:hAnsi="Arial" w:cs="Arial"/>
          <w:bCs/>
          <w:i/>
          <w:iCs/>
          <w:sz w:val="24"/>
          <w:szCs w:val="24"/>
          <w:lang w:val="en-US" w:eastAsia="en-US"/>
        </w:rPr>
        <w:t>Pemeliharaan</w:t>
      </w:r>
      <w:proofErr w:type="spellEnd"/>
      <w:r w:rsidRPr="00842B93">
        <w:rPr>
          <w:rFonts w:ascii="Arial" w:eastAsiaTheme="minorEastAsia" w:hAnsi="Arial" w:cs="Arial"/>
          <w:bCs/>
          <w:i/>
          <w:iCs/>
          <w:sz w:val="24"/>
          <w:szCs w:val="24"/>
          <w:lang w:val="en-US" w:eastAsia="en-US"/>
        </w:rPr>
        <w:t xml:space="preserve"> Jalan Wilayah </w:t>
      </w:r>
      <w:proofErr w:type="spellStart"/>
      <w:r w:rsidRPr="00842B93">
        <w:rPr>
          <w:rFonts w:ascii="Arial" w:eastAsiaTheme="minorEastAsia" w:hAnsi="Arial" w:cs="Arial"/>
          <w:bCs/>
          <w:i/>
          <w:iCs/>
          <w:sz w:val="24"/>
          <w:szCs w:val="24"/>
          <w:lang w:val="en-US" w:eastAsia="en-US"/>
        </w:rPr>
        <w:t>Kroya</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Kabupaten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Cilacap</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Skripsi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Fakultas</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Sosial</w:t>
      </w:r>
      <w:proofErr w:type="spellEnd"/>
      <w:r w:rsidRPr="00842B93">
        <w:rPr>
          <w:rFonts w:ascii="Arial" w:eastAsiaTheme="minorEastAsia" w:hAnsi="Arial" w:cs="Arial"/>
          <w:bCs/>
          <w:sz w:val="24"/>
          <w:szCs w:val="24"/>
          <w:lang w:val="en-US" w:eastAsia="en-US"/>
        </w:rPr>
        <w:t xml:space="preserve"> dan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Politik</w:t>
      </w:r>
      <w:proofErr w:type="spellEnd"/>
      <w:r w:rsidRPr="00842B93">
        <w:rPr>
          <w:rFonts w:ascii="Arial" w:eastAsiaTheme="minorEastAsia" w:hAnsi="Arial" w:cs="Arial"/>
          <w:bCs/>
          <w:sz w:val="24"/>
          <w:szCs w:val="24"/>
          <w:lang w:val="en-US" w:eastAsia="en-US"/>
        </w:rPr>
        <w:t xml:space="preserve"> Universitas </w:t>
      </w:r>
      <w:proofErr w:type="spellStart"/>
      <w:r w:rsidRPr="00842B93">
        <w:rPr>
          <w:rFonts w:ascii="Arial" w:eastAsiaTheme="minorEastAsia" w:hAnsi="Arial" w:cs="Arial"/>
          <w:bCs/>
          <w:sz w:val="24"/>
          <w:szCs w:val="24"/>
          <w:lang w:val="en-US" w:eastAsia="en-US"/>
        </w:rPr>
        <w:t>Wijayakusuma</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Purwokerto</w:t>
      </w:r>
      <w:proofErr w:type="spellEnd"/>
      <w:r w:rsidRPr="00842B93">
        <w:rPr>
          <w:rFonts w:ascii="Arial" w:eastAsiaTheme="minorEastAsia" w:hAnsi="Arial" w:cs="Arial"/>
          <w:bCs/>
          <w:sz w:val="24"/>
          <w:szCs w:val="24"/>
          <w:lang w:val="en-US" w:eastAsia="en-US"/>
        </w:rPr>
        <w:t>.</w:t>
      </w:r>
    </w:p>
    <w:p w14:paraId="4387E5A8"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r w:rsidRPr="00842B93">
        <w:rPr>
          <w:rFonts w:ascii="Arial" w:eastAsiaTheme="minorEastAsia" w:hAnsi="Arial" w:cs="Arial"/>
          <w:bCs/>
          <w:sz w:val="24"/>
          <w:szCs w:val="24"/>
          <w:lang w:val="en-US" w:eastAsia="en-US"/>
        </w:rPr>
        <w:t xml:space="preserve">Miles, Matthew </w:t>
      </w:r>
      <w:proofErr w:type="gramStart"/>
      <w:r w:rsidRPr="00842B93">
        <w:rPr>
          <w:rFonts w:ascii="Arial" w:eastAsiaTheme="minorEastAsia" w:hAnsi="Arial" w:cs="Arial"/>
          <w:bCs/>
          <w:sz w:val="24"/>
          <w:szCs w:val="24"/>
          <w:lang w:val="en-US" w:eastAsia="en-US"/>
        </w:rPr>
        <w:t>B,A.</w:t>
      </w:r>
      <w:proofErr w:type="gramEnd"/>
      <w:r w:rsidRPr="00842B93">
        <w:rPr>
          <w:rFonts w:ascii="Arial" w:eastAsiaTheme="minorEastAsia" w:hAnsi="Arial" w:cs="Arial"/>
          <w:bCs/>
          <w:sz w:val="24"/>
          <w:szCs w:val="24"/>
          <w:lang w:val="en-US" w:eastAsia="en-US"/>
        </w:rPr>
        <w:t xml:space="preserve"> Michael Huberman, Johnny Saldana.(2014). </w:t>
      </w:r>
      <w:r w:rsidRPr="00842B93">
        <w:rPr>
          <w:rFonts w:ascii="Arial" w:eastAsiaTheme="minorEastAsia" w:hAnsi="Arial" w:cs="Arial"/>
          <w:bCs/>
          <w:i/>
          <w:iCs/>
          <w:sz w:val="24"/>
          <w:szCs w:val="24"/>
          <w:lang w:val="en-US" w:eastAsia="en-US"/>
        </w:rPr>
        <w:t xml:space="preserve">Qualitative Data Analysis: </w:t>
      </w:r>
      <w:proofErr w:type="spellStart"/>
      <w:r w:rsidRPr="00842B93">
        <w:rPr>
          <w:rFonts w:ascii="Arial" w:eastAsiaTheme="minorEastAsia" w:hAnsi="Arial" w:cs="Arial"/>
          <w:bCs/>
          <w:i/>
          <w:iCs/>
          <w:sz w:val="24"/>
          <w:szCs w:val="24"/>
          <w:lang w:val="en-US" w:eastAsia="en-US"/>
        </w:rPr>
        <w:t>Amethods</w:t>
      </w:r>
      <w:proofErr w:type="spellEnd"/>
      <w:r w:rsidRPr="00842B93">
        <w:rPr>
          <w:rFonts w:ascii="Arial" w:eastAsiaTheme="minorEastAsia" w:hAnsi="Arial" w:cs="Arial"/>
          <w:bCs/>
          <w:i/>
          <w:iCs/>
          <w:sz w:val="24"/>
          <w:szCs w:val="24"/>
          <w:lang w:val="en-US" w:eastAsia="en-US"/>
        </w:rPr>
        <w:t xml:space="preserve"> Sourcebook</w:t>
      </w:r>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Edisi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Ketiga.USA</w:t>
      </w:r>
      <w:proofErr w:type="spellEnd"/>
      <w:r w:rsidRPr="00842B93">
        <w:rPr>
          <w:rFonts w:ascii="Arial" w:eastAsiaTheme="minorEastAsia" w:hAnsi="Arial" w:cs="Arial"/>
          <w:bCs/>
          <w:sz w:val="24"/>
          <w:szCs w:val="24"/>
          <w:lang w:val="en-US" w:eastAsia="en-US"/>
        </w:rPr>
        <w:t>: Sage Publications.</w:t>
      </w:r>
    </w:p>
    <w:p w14:paraId="4F8241C3"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Moeheriono</w:t>
      </w:r>
      <w:proofErr w:type="spellEnd"/>
      <w:r w:rsidRPr="00842B93">
        <w:rPr>
          <w:rFonts w:ascii="Arial" w:eastAsiaTheme="minorEastAsia" w:hAnsi="Arial" w:cs="Arial"/>
          <w:bCs/>
          <w:sz w:val="24"/>
          <w:szCs w:val="24"/>
          <w:lang w:val="en-US" w:eastAsia="en-US"/>
        </w:rPr>
        <w:t xml:space="preserve">. 2012. </w:t>
      </w:r>
      <w:r w:rsidRPr="00842B93">
        <w:rPr>
          <w:rFonts w:ascii="Arial" w:eastAsiaTheme="minorEastAsia" w:hAnsi="Arial" w:cs="Arial"/>
          <w:bCs/>
          <w:i/>
          <w:iCs/>
          <w:sz w:val="24"/>
          <w:szCs w:val="24"/>
          <w:lang w:val="en-US" w:eastAsia="en-US"/>
        </w:rPr>
        <w:t>“</w:t>
      </w:r>
      <w:proofErr w:type="spellStart"/>
      <w:r w:rsidRPr="00842B93">
        <w:rPr>
          <w:rFonts w:ascii="Arial" w:eastAsiaTheme="minorEastAsia" w:hAnsi="Arial" w:cs="Arial"/>
          <w:bCs/>
          <w:i/>
          <w:iCs/>
          <w:sz w:val="24"/>
          <w:szCs w:val="24"/>
          <w:lang w:val="en-US" w:eastAsia="en-US"/>
        </w:rPr>
        <w:t>Pengukuran</w:t>
      </w:r>
      <w:proofErr w:type="spellEnd"/>
      <w:r w:rsidRPr="00842B93">
        <w:rPr>
          <w:rFonts w:ascii="Arial" w:eastAsiaTheme="minorEastAsia" w:hAnsi="Arial" w:cs="Arial"/>
          <w:bCs/>
          <w:i/>
          <w:iCs/>
          <w:sz w:val="24"/>
          <w:szCs w:val="24"/>
          <w:lang w:val="en-US" w:eastAsia="en-US"/>
        </w:rPr>
        <w:t xml:space="preserve"> Kinerja </w:t>
      </w:r>
      <w:proofErr w:type="spellStart"/>
      <w:r w:rsidRPr="00842B93">
        <w:rPr>
          <w:rFonts w:ascii="Arial" w:eastAsiaTheme="minorEastAsia" w:hAnsi="Arial" w:cs="Arial"/>
          <w:bCs/>
          <w:i/>
          <w:iCs/>
          <w:sz w:val="24"/>
          <w:szCs w:val="24"/>
          <w:lang w:val="en-US" w:eastAsia="en-US"/>
        </w:rPr>
        <w:t>Berbasis</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Kompetisi</w:t>
      </w:r>
      <w:proofErr w:type="spellEnd"/>
      <w:r w:rsidRPr="00842B93">
        <w:rPr>
          <w:rFonts w:ascii="Arial" w:eastAsiaTheme="minorEastAsia" w:hAnsi="Arial" w:cs="Arial"/>
          <w:bCs/>
          <w:i/>
          <w:iCs/>
          <w:sz w:val="24"/>
          <w:szCs w:val="24"/>
          <w:lang w:val="en-US" w:eastAsia="en-US"/>
        </w:rPr>
        <w:t>”</w:t>
      </w:r>
      <w:r w:rsidRPr="00842B93">
        <w:rPr>
          <w:rFonts w:ascii="Arial" w:eastAsiaTheme="minorEastAsia" w:hAnsi="Arial" w:cs="Arial"/>
          <w:bCs/>
          <w:sz w:val="24"/>
          <w:szCs w:val="24"/>
          <w:lang w:val="en-US" w:eastAsia="en-US"/>
        </w:rPr>
        <w:t xml:space="preserve">. </w:t>
      </w:r>
      <w:proofErr w:type="gramStart"/>
      <w:r w:rsidRPr="00842B93">
        <w:rPr>
          <w:rFonts w:ascii="Arial" w:eastAsiaTheme="minorEastAsia" w:hAnsi="Arial" w:cs="Arial"/>
          <w:bCs/>
          <w:sz w:val="24"/>
          <w:szCs w:val="24"/>
          <w:lang w:val="en-US" w:eastAsia="en-US"/>
        </w:rPr>
        <w:t>Jakarta :</w:t>
      </w:r>
      <w:proofErr w:type="gramEnd"/>
      <w:r w:rsidRPr="00842B93">
        <w:rPr>
          <w:rFonts w:ascii="Arial" w:eastAsiaTheme="minorEastAsia" w:hAnsi="Arial" w:cs="Arial"/>
          <w:bCs/>
          <w:sz w:val="24"/>
          <w:szCs w:val="24"/>
          <w:lang w:val="en-US" w:eastAsia="en-US"/>
        </w:rPr>
        <w:t xml:space="preserve"> Raja </w:t>
      </w:r>
      <w:proofErr w:type="spellStart"/>
      <w:r w:rsidRPr="00842B93">
        <w:rPr>
          <w:rFonts w:ascii="Arial" w:eastAsiaTheme="minorEastAsia" w:hAnsi="Arial" w:cs="Arial"/>
          <w:bCs/>
          <w:sz w:val="24"/>
          <w:szCs w:val="24"/>
          <w:lang w:val="en-US" w:eastAsia="en-US"/>
        </w:rPr>
        <w:t>Grafindo</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Persada</w:t>
      </w:r>
      <w:proofErr w:type="spellEnd"/>
      <w:r w:rsidRPr="00842B93">
        <w:rPr>
          <w:rFonts w:ascii="Arial" w:eastAsiaTheme="minorEastAsia" w:hAnsi="Arial" w:cs="Arial"/>
          <w:bCs/>
          <w:sz w:val="24"/>
          <w:szCs w:val="24"/>
          <w:lang w:val="en-US" w:eastAsia="en-US"/>
        </w:rPr>
        <w:t>.</w:t>
      </w:r>
    </w:p>
    <w:p w14:paraId="5321A69D"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Moleong</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lexy</w:t>
      </w:r>
      <w:proofErr w:type="spellEnd"/>
      <w:r w:rsidRPr="00842B93">
        <w:rPr>
          <w:rFonts w:ascii="Arial" w:eastAsiaTheme="minorEastAsia" w:hAnsi="Arial" w:cs="Arial"/>
          <w:bCs/>
          <w:sz w:val="24"/>
          <w:szCs w:val="24"/>
          <w:lang w:val="en-US" w:eastAsia="en-US"/>
        </w:rPr>
        <w:t xml:space="preserve"> J. 2012. </w:t>
      </w:r>
      <w:proofErr w:type="spellStart"/>
      <w:r w:rsidRPr="00842B93">
        <w:rPr>
          <w:rFonts w:ascii="Arial" w:eastAsiaTheme="minorEastAsia" w:hAnsi="Arial" w:cs="Arial"/>
          <w:bCs/>
          <w:sz w:val="24"/>
          <w:szCs w:val="24"/>
          <w:lang w:val="en-US" w:eastAsia="en-US"/>
        </w:rPr>
        <w:t>Metodologi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Penelitian</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Kualitatif</w:t>
      </w:r>
      <w:proofErr w:type="spellEnd"/>
      <w:r w:rsidRPr="00842B93">
        <w:rPr>
          <w:rFonts w:ascii="Arial" w:eastAsiaTheme="minorEastAsia" w:hAnsi="Arial" w:cs="Arial"/>
          <w:bCs/>
          <w:sz w:val="24"/>
          <w:szCs w:val="24"/>
          <w:lang w:val="en-US" w:eastAsia="en-US"/>
        </w:rPr>
        <w:t xml:space="preserve">. </w:t>
      </w:r>
      <w:proofErr w:type="gramStart"/>
      <w:r w:rsidRPr="00842B93">
        <w:rPr>
          <w:rFonts w:ascii="Arial" w:eastAsiaTheme="minorEastAsia" w:hAnsi="Arial" w:cs="Arial"/>
          <w:bCs/>
          <w:sz w:val="24"/>
          <w:szCs w:val="24"/>
          <w:lang w:val="en-US" w:eastAsia="en-US"/>
        </w:rPr>
        <w:t>Bandung :</w:t>
      </w:r>
      <w:proofErr w:type="gramEnd"/>
      <w:r w:rsidRPr="00842B93">
        <w:rPr>
          <w:rFonts w:ascii="Arial" w:eastAsiaTheme="minorEastAsia" w:hAnsi="Arial" w:cs="Arial"/>
          <w:bCs/>
          <w:sz w:val="24"/>
          <w:szCs w:val="24"/>
          <w:lang w:val="en-US" w:eastAsia="en-US"/>
        </w:rPr>
        <w:t xml:space="preserve"> PT </w:t>
      </w:r>
      <w:proofErr w:type="spellStart"/>
      <w:r w:rsidRPr="00842B93">
        <w:rPr>
          <w:rFonts w:ascii="Arial" w:eastAsiaTheme="minorEastAsia" w:hAnsi="Arial" w:cs="Arial"/>
          <w:bCs/>
          <w:sz w:val="24"/>
          <w:szCs w:val="24"/>
          <w:lang w:val="en-US" w:eastAsia="en-US"/>
        </w:rPr>
        <w:t>RemajaRosdakarya</w:t>
      </w:r>
      <w:proofErr w:type="spellEnd"/>
      <w:r w:rsidRPr="00842B93">
        <w:rPr>
          <w:rFonts w:ascii="Arial" w:eastAsiaTheme="minorEastAsia" w:hAnsi="Arial" w:cs="Arial"/>
          <w:bCs/>
          <w:sz w:val="24"/>
          <w:szCs w:val="24"/>
          <w:lang w:val="en-US" w:eastAsia="en-US"/>
        </w:rPr>
        <w:t>.</w:t>
      </w:r>
    </w:p>
    <w:p w14:paraId="4D01A788"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Moleong</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lexy</w:t>
      </w:r>
      <w:proofErr w:type="spellEnd"/>
      <w:r w:rsidRPr="00842B93">
        <w:rPr>
          <w:rFonts w:ascii="Arial" w:eastAsiaTheme="minorEastAsia" w:hAnsi="Arial" w:cs="Arial"/>
          <w:bCs/>
          <w:sz w:val="24"/>
          <w:szCs w:val="24"/>
          <w:lang w:val="en-US" w:eastAsia="en-US"/>
        </w:rPr>
        <w:t xml:space="preserve"> J. 2017. </w:t>
      </w:r>
      <w:proofErr w:type="spellStart"/>
      <w:r w:rsidRPr="00842B93">
        <w:rPr>
          <w:rFonts w:ascii="Arial" w:eastAsiaTheme="minorEastAsia" w:hAnsi="Arial" w:cs="Arial"/>
          <w:bCs/>
          <w:sz w:val="24"/>
          <w:szCs w:val="24"/>
          <w:lang w:val="en-US" w:eastAsia="en-US"/>
        </w:rPr>
        <w:t>Metodologi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Penelitian</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Kualitatif</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Edisi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Revisi</w:t>
      </w:r>
      <w:proofErr w:type="spellEnd"/>
      <w:r w:rsidRPr="00842B93">
        <w:rPr>
          <w:rFonts w:ascii="Arial" w:eastAsiaTheme="minorEastAsia" w:hAnsi="Arial" w:cs="Arial"/>
          <w:bCs/>
          <w:sz w:val="24"/>
          <w:szCs w:val="24"/>
          <w:lang w:val="en-US" w:eastAsia="en-US"/>
        </w:rPr>
        <w:t xml:space="preserve">. Bandung:  PT </w:t>
      </w:r>
      <w:proofErr w:type="spellStart"/>
      <w:r w:rsidRPr="00842B93">
        <w:rPr>
          <w:rFonts w:ascii="Arial" w:eastAsiaTheme="minorEastAsia" w:hAnsi="Arial" w:cs="Arial"/>
          <w:bCs/>
          <w:sz w:val="24"/>
          <w:szCs w:val="24"/>
          <w:lang w:val="en-US" w:eastAsia="en-US"/>
        </w:rPr>
        <w:t>Remaja</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Rosdakarya</w:t>
      </w:r>
      <w:proofErr w:type="spellEnd"/>
      <w:r w:rsidRPr="00842B93">
        <w:rPr>
          <w:rFonts w:ascii="Arial" w:eastAsiaTheme="minorEastAsia" w:hAnsi="Arial" w:cs="Arial"/>
          <w:bCs/>
          <w:sz w:val="24"/>
          <w:szCs w:val="24"/>
          <w:lang w:val="en-US" w:eastAsia="en-US"/>
        </w:rPr>
        <w:t>.</w:t>
      </w:r>
    </w:p>
    <w:p w14:paraId="5384E5B8" w14:textId="77777777" w:rsidR="00842B93" w:rsidRPr="00842B93" w:rsidRDefault="00842B93" w:rsidP="00842B93">
      <w:pPr>
        <w:spacing w:before="240" w:line="240" w:lineRule="auto"/>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Pasolong</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Habani</w:t>
      </w:r>
      <w:proofErr w:type="spellEnd"/>
      <w:r w:rsidRPr="00842B93">
        <w:rPr>
          <w:rFonts w:ascii="Arial" w:eastAsiaTheme="minorEastAsia" w:hAnsi="Arial" w:cs="Arial"/>
          <w:bCs/>
          <w:sz w:val="24"/>
          <w:szCs w:val="24"/>
          <w:lang w:val="en-US" w:eastAsia="en-US"/>
        </w:rPr>
        <w:t xml:space="preserve">. 2007. </w:t>
      </w:r>
      <w:r w:rsidRPr="00842B93">
        <w:rPr>
          <w:rFonts w:ascii="Arial" w:eastAsiaTheme="minorEastAsia" w:hAnsi="Arial" w:cs="Arial"/>
          <w:bCs/>
          <w:i/>
          <w:iCs/>
          <w:sz w:val="24"/>
          <w:szCs w:val="24"/>
          <w:lang w:val="en-US" w:eastAsia="en-US"/>
        </w:rPr>
        <w:t xml:space="preserve">Teori </w:t>
      </w:r>
      <w:proofErr w:type="spellStart"/>
      <w:r w:rsidRPr="00842B93">
        <w:rPr>
          <w:rFonts w:ascii="Arial" w:eastAsiaTheme="minorEastAsia" w:hAnsi="Arial" w:cs="Arial"/>
          <w:bCs/>
          <w:i/>
          <w:iCs/>
          <w:sz w:val="24"/>
          <w:szCs w:val="24"/>
          <w:lang w:val="en-US" w:eastAsia="en-US"/>
        </w:rPr>
        <w:t>Administrasi</w:t>
      </w:r>
      <w:proofErr w:type="spellEnd"/>
      <w:r w:rsidRPr="00842B93">
        <w:rPr>
          <w:rFonts w:ascii="Arial" w:eastAsiaTheme="minorEastAsia" w:hAnsi="Arial" w:cs="Arial"/>
          <w:bCs/>
          <w:i/>
          <w:iCs/>
          <w:sz w:val="24"/>
          <w:szCs w:val="24"/>
          <w:lang w:val="en-US" w:eastAsia="en-US"/>
        </w:rPr>
        <w:t xml:space="preserve"> </w:t>
      </w:r>
      <w:proofErr w:type="gramStart"/>
      <w:r w:rsidRPr="00842B93">
        <w:rPr>
          <w:rFonts w:ascii="Arial" w:eastAsiaTheme="minorEastAsia" w:hAnsi="Arial" w:cs="Arial"/>
          <w:bCs/>
          <w:i/>
          <w:iCs/>
          <w:sz w:val="24"/>
          <w:szCs w:val="24"/>
          <w:lang w:val="en-US" w:eastAsia="en-US"/>
        </w:rPr>
        <w:t>Publik</w:t>
      </w:r>
      <w:r w:rsidRPr="00842B93">
        <w:rPr>
          <w:rFonts w:ascii="Arial" w:eastAsiaTheme="minorEastAsia" w:hAnsi="Arial" w:cs="Arial"/>
          <w:bCs/>
          <w:sz w:val="24"/>
          <w:szCs w:val="24"/>
          <w:lang w:val="en-US" w:eastAsia="en-US"/>
        </w:rPr>
        <w:t xml:space="preserve"> .</w:t>
      </w:r>
      <w:proofErr w:type="gramEnd"/>
      <w:r w:rsidRPr="00842B93">
        <w:rPr>
          <w:rFonts w:ascii="Arial" w:eastAsiaTheme="minorEastAsia" w:hAnsi="Arial" w:cs="Arial"/>
          <w:bCs/>
          <w:sz w:val="24"/>
          <w:szCs w:val="24"/>
          <w:lang w:val="en-US" w:eastAsia="en-US"/>
        </w:rPr>
        <w:t xml:space="preserve"> Bandung. </w:t>
      </w:r>
      <w:proofErr w:type="spellStart"/>
      <w:r w:rsidRPr="00842B93">
        <w:rPr>
          <w:rFonts w:ascii="Arial" w:eastAsiaTheme="minorEastAsia" w:hAnsi="Arial" w:cs="Arial"/>
          <w:bCs/>
          <w:sz w:val="24"/>
          <w:szCs w:val="24"/>
          <w:lang w:val="en-US" w:eastAsia="en-US"/>
        </w:rPr>
        <w:t>Alfabeta</w:t>
      </w:r>
      <w:proofErr w:type="spellEnd"/>
      <w:r w:rsidRPr="00842B93">
        <w:rPr>
          <w:rFonts w:ascii="Arial" w:eastAsiaTheme="minorEastAsia" w:hAnsi="Arial" w:cs="Arial"/>
          <w:bCs/>
          <w:sz w:val="24"/>
          <w:szCs w:val="24"/>
          <w:lang w:val="en-US" w:eastAsia="en-US"/>
        </w:rPr>
        <w:t>.</w:t>
      </w:r>
    </w:p>
    <w:p w14:paraId="2C6DB177"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r w:rsidRPr="00842B93">
        <w:rPr>
          <w:rFonts w:ascii="Arial" w:eastAsiaTheme="minorEastAsia" w:hAnsi="Arial" w:cs="Arial"/>
          <w:bCs/>
          <w:sz w:val="24"/>
          <w:szCs w:val="24"/>
          <w:lang w:val="en-US" w:eastAsia="en-US"/>
        </w:rPr>
        <w:t xml:space="preserve">Putra, </w:t>
      </w:r>
      <w:proofErr w:type="spellStart"/>
      <w:r w:rsidRPr="00842B93">
        <w:rPr>
          <w:rFonts w:ascii="Arial" w:eastAsiaTheme="minorEastAsia" w:hAnsi="Arial" w:cs="Arial"/>
          <w:bCs/>
          <w:sz w:val="24"/>
          <w:szCs w:val="24"/>
          <w:lang w:val="en-US" w:eastAsia="en-US"/>
        </w:rPr>
        <w:t>Dermawan</w:t>
      </w:r>
      <w:proofErr w:type="spellEnd"/>
      <w:r w:rsidRPr="00842B93">
        <w:rPr>
          <w:rFonts w:ascii="Arial" w:eastAsiaTheme="minorEastAsia" w:hAnsi="Arial" w:cs="Arial"/>
          <w:bCs/>
          <w:sz w:val="24"/>
          <w:szCs w:val="24"/>
          <w:lang w:val="en-US" w:eastAsia="en-US"/>
        </w:rPr>
        <w:t xml:space="preserve"> D. 2017. </w:t>
      </w:r>
      <w:r w:rsidRPr="00842B93">
        <w:rPr>
          <w:rFonts w:ascii="Arial" w:eastAsiaTheme="minorEastAsia" w:hAnsi="Arial" w:cs="Arial"/>
          <w:bCs/>
          <w:i/>
          <w:iCs/>
          <w:sz w:val="24"/>
          <w:szCs w:val="24"/>
          <w:lang w:val="en-US" w:eastAsia="en-US"/>
        </w:rPr>
        <w:t xml:space="preserve">Kinerja </w:t>
      </w:r>
      <w:proofErr w:type="spellStart"/>
      <w:r w:rsidRPr="00842B93">
        <w:rPr>
          <w:rFonts w:ascii="Arial" w:eastAsiaTheme="minorEastAsia" w:hAnsi="Arial" w:cs="Arial"/>
          <w:bCs/>
          <w:i/>
          <w:iCs/>
          <w:sz w:val="24"/>
          <w:szCs w:val="24"/>
          <w:lang w:val="en-US" w:eastAsia="en-US"/>
        </w:rPr>
        <w:t>Pegawai</w:t>
      </w:r>
      <w:proofErr w:type="spellEnd"/>
      <w:r w:rsidRPr="00842B93">
        <w:rPr>
          <w:rFonts w:ascii="Arial" w:eastAsiaTheme="minorEastAsia" w:hAnsi="Arial" w:cs="Arial"/>
          <w:bCs/>
          <w:i/>
          <w:iCs/>
          <w:sz w:val="24"/>
          <w:szCs w:val="24"/>
          <w:lang w:val="en-US" w:eastAsia="en-US"/>
        </w:rPr>
        <w:t xml:space="preserve"> Dalam </w:t>
      </w:r>
      <w:proofErr w:type="spellStart"/>
      <w:r w:rsidRPr="00842B93">
        <w:rPr>
          <w:rFonts w:ascii="Arial" w:eastAsiaTheme="minorEastAsia" w:hAnsi="Arial" w:cs="Arial"/>
          <w:bCs/>
          <w:i/>
          <w:iCs/>
          <w:sz w:val="24"/>
          <w:szCs w:val="24"/>
          <w:lang w:val="en-US" w:eastAsia="en-US"/>
        </w:rPr>
        <w:t>Pelayanan</w:t>
      </w:r>
      <w:proofErr w:type="spellEnd"/>
      <w:r w:rsidRPr="00842B93">
        <w:rPr>
          <w:rFonts w:ascii="Arial" w:eastAsiaTheme="minorEastAsia" w:hAnsi="Arial" w:cs="Arial"/>
          <w:bCs/>
          <w:i/>
          <w:iCs/>
          <w:sz w:val="24"/>
          <w:szCs w:val="24"/>
          <w:lang w:val="en-US" w:eastAsia="en-US"/>
        </w:rPr>
        <w:t xml:space="preserve"> Publik Di </w:t>
      </w:r>
      <w:proofErr w:type="spellStart"/>
      <w:r w:rsidRPr="00842B93">
        <w:rPr>
          <w:rFonts w:ascii="Arial" w:eastAsiaTheme="minorEastAsia" w:hAnsi="Arial" w:cs="Arial"/>
          <w:bCs/>
          <w:i/>
          <w:iCs/>
          <w:sz w:val="24"/>
          <w:szCs w:val="24"/>
          <w:lang w:val="en-US" w:eastAsia="en-US"/>
        </w:rPr>
        <w:t>Kelurahan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Mallawa</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Kecamatan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Mallusetasi</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Kabupaten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Barru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Skripsi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Fakultas</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Sosial</w:t>
      </w:r>
      <w:proofErr w:type="spellEnd"/>
      <w:r w:rsidRPr="00842B93">
        <w:rPr>
          <w:rFonts w:ascii="Arial" w:eastAsiaTheme="minorEastAsia" w:hAnsi="Arial" w:cs="Arial"/>
          <w:bCs/>
          <w:sz w:val="24"/>
          <w:szCs w:val="24"/>
          <w:lang w:val="en-US" w:eastAsia="en-US"/>
        </w:rPr>
        <w:t xml:space="preserve"> Universitas Negeri Makassar, Sulawesi.</w:t>
      </w:r>
    </w:p>
    <w:p w14:paraId="073DF21C"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Simamora</w:t>
      </w:r>
      <w:proofErr w:type="spellEnd"/>
      <w:r w:rsidRPr="00842B93">
        <w:rPr>
          <w:rFonts w:ascii="Arial" w:eastAsiaTheme="minorEastAsia" w:hAnsi="Arial" w:cs="Arial"/>
          <w:bCs/>
          <w:sz w:val="24"/>
          <w:szCs w:val="24"/>
          <w:lang w:val="en-US" w:eastAsia="en-US"/>
        </w:rPr>
        <w:t xml:space="preserve">, B.2003. </w:t>
      </w:r>
      <w:proofErr w:type="spellStart"/>
      <w:r w:rsidRPr="00842B93">
        <w:rPr>
          <w:rFonts w:ascii="Arial" w:eastAsiaTheme="minorEastAsia" w:hAnsi="Arial" w:cs="Arial"/>
          <w:bCs/>
          <w:i/>
          <w:iCs/>
          <w:sz w:val="24"/>
          <w:szCs w:val="24"/>
          <w:lang w:val="en-US" w:eastAsia="en-US"/>
        </w:rPr>
        <w:t>Penilaian</w:t>
      </w:r>
      <w:proofErr w:type="spellEnd"/>
      <w:r w:rsidRPr="00842B93">
        <w:rPr>
          <w:rFonts w:ascii="Arial" w:eastAsiaTheme="minorEastAsia" w:hAnsi="Arial" w:cs="Arial"/>
          <w:bCs/>
          <w:i/>
          <w:iCs/>
          <w:sz w:val="24"/>
          <w:szCs w:val="24"/>
          <w:lang w:val="en-US" w:eastAsia="en-US"/>
        </w:rPr>
        <w:t xml:space="preserve"> Kinerja Dalam </w:t>
      </w:r>
      <w:proofErr w:type="spellStart"/>
      <w:r w:rsidRPr="00842B93">
        <w:rPr>
          <w:rFonts w:ascii="Arial" w:eastAsiaTheme="minorEastAsia" w:hAnsi="Arial" w:cs="Arial"/>
          <w:bCs/>
          <w:i/>
          <w:iCs/>
          <w:sz w:val="24"/>
          <w:szCs w:val="24"/>
          <w:lang w:val="en-US" w:eastAsia="en-US"/>
        </w:rPr>
        <w:t>Manajemen</w:t>
      </w:r>
      <w:proofErr w:type="spellEnd"/>
      <w:r w:rsidRPr="00842B93">
        <w:rPr>
          <w:rFonts w:ascii="Arial" w:eastAsiaTheme="minorEastAsia" w:hAnsi="Arial" w:cs="Arial"/>
          <w:bCs/>
          <w:i/>
          <w:iCs/>
          <w:sz w:val="24"/>
          <w:szCs w:val="24"/>
          <w:lang w:val="en-US" w:eastAsia="en-US"/>
        </w:rPr>
        <w:t xml:space="preserve"> Perusahaan</w:t>
      </w:r>
      <w:r w:rsidRPr="00842B93">
        <w:rPr>
          <w:rFonts w:ascii="Arial" w:eastAsiaTheme="minorEastAsia" w:hAnsi="Arial" w:cs="Arial"/>
          <w:bCs/>
          <w:sz w:val="24"/>
          <w:szCs w:val="24"/>
          <w:lang w:val="en-US" w:eastAsia="en-US"/>
        </w:rPr>
        <w:t xml:space="preserve">. </w:t>
      </w:r>
      <w:proofErr w:type="gramStart"/>
      <w:r w:rsidRPr="00842B93">
        <w:rPr>
          <w:rFonts w:ascii="Arial" w:eastAsiaTheme="minorEastAsia" w:hAnsi="Arial" w:cs="Arial"/>
          <w:bCs/>
          <w:sz w:val="24"/>
          <w:szCs w:val="24"/>
          <w:lang w:val="en-US" w:eastAsia="en-US"/>
        </w:rPr>
        <w:t>Jakarta :</w:t>
      </w:r>
      <w:proofErr w:type="gramEnd"/>
      <w:r w:rsidRPr="00842B93">
        <w:rPr>
          <w:rFonts w:ascii="Arial" w:eastAsiaTheme="minorEastAsia" w:hAnsi="Arial" w:cs="Arial"/>
          <w:bCs/>
          <w:sz w:val="24"/>
          <w:szCs w:val="24"/>
          <w:lang w:val="en-US" w:eastAsia="en-US"/>
        </w:rPr>
        <w:t xml:space="preserve"> Gramedia Pustaka.</w:t>
      </w:r>
    </w:p>
    <w:p w14:paraId="6E7DC169"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Sugiyono</w:t>
      </w:r>
      <w:proofErr w:type="spellEnd"/>
      <w:r w:rsidRPr="00842B93">
        <w:rPr>
          <w:rFonts w:ascii="Arial" w:eastAsiaTheme="minorEastAsia" w:hAnsi="Arial" w:cs="Arial"/>
          <w:bCs/>
          <w:sz w:val="24"/>
          <w:szCs w:val="24"/>
          <w:lang w:val="en-US" w:eastAsia="en-US"/>
        </w:rPr>
        <w:t xml:space="preserve">. 2008. </w:t>
      </w:r>
      <w:r w:rsidRPr="00842B93">
        <w:rPr>
          <w:rFonts w:ascii="Arial" w:eastAsiaTheme="minorEastAsia" w:hAnsi="Arial" w:cs="Arial"/>
          <w:bCs/>
          <w:i/>
          <w:iCs/>
          <w:sz w:val="24"/>
          <w:szCs w:val="24"/>
          <w:lang w:val="en-US" w:eastAsia="en-US"/>
        </w:rPr>
        <w:t xml:space="preserve">Metode </w:t>
      </w:r>
      <w:proofErr w:type="spellStart"/>
      <w:r w:rsidRPr="00842B93">
        <w:rPr>
          <w:rFonts w:ascii="Arial" w:eastAsiaTheme="minorEastAsia" w:hAnsi="Arial" w:cs="Arial"/>
          <w:bCs/>
          <w:i/>
          <w:iCs/>
          <w:sz w:val="24"/>
          <w:szCs w:val="24"/>
          <w:lang w:val="en-US" w:eastAsia="en-US"/>
        </w:rPr>
        <w:t>Penelitian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Kuantitatif</w:t>
      </w:r>
      <w:proofErr w:type="spellEnd"/>
      <w:r w:rsidRPr="00842B93">
        <w:rPr>
          <w:rFonts w:ascii="Arial" w:eastAsiaTheme="minorEastAsia" w:hAnsi="Arial" w:cs="Arial"/>
          <w:bCs/>
          <w:i/>
          <w:iCs/>
          <w:sz w:val="24"/>
          <w:szCs w:val="24"/>
          <w:lang w:val="en-US" w:eastAsia="en-US"/>
        </w:rPr>
        <w:t xml:space="preserve"> dan </w:t>
      </w:r>
      <w:proofErr w:type="spellStart"/>
      <w:r w:rsidRPr="00842B93">
        <w:rPr>
          <w:rFonts w:ascii="Arial" w:eastAsiaTheme="minorEastAsia" w:hAnsi="Arial" w:cs="Arial"/>
          <w:bCs/>
          <w:i/>
          <w:iCs/>
          <w:sz w:val="24"/>
          <w:szCs w:val="24"/>
          <w:lang w:val="en-US" w:eastAsia="en-US"/>
        </w:rPr>
        <w:t>Kualitatif</w:t>
      </w:r>
      <w:proofErr w:type="spellEnd"/>
      <w:r w:rsidRPr="00842B93">
        <w:rPr>
          <w:rFonts w:ascii="Arial" w:eastAsiaTheme="minorEastAsia" w:hAnsi="Arial" w:cs="Arial"/>
          <w:bCs/>
          <w:i/>
          <w:iCs/>
          <w:sz w:val="24"/>
          <w:szCs w:val="24"/>
          <w:lang w:val="en-US" w:eastAsia="en-US"/>
        </w:rPr>
        <w:t xml:space="preserve"> dan R&amp;D</w:t>
      </w:r>
      <w:r w:rsidRPr="00842B93">
        <w:rPr>
          <w:rFonts w:ascii="Arial" w:eastAsiaTheme="minorEastAsia" w:hAnsi="Arial" w:cs="Arial"/>
          <w:bCs/>
          <w:sz w:val="24"/>
          <w:szCs w:val="24"/>
          <w:lang w:val="en-US" w:eastAsia="en-US"/>
        </w:rPr>
        <w:t xml:space="preserve">. </w:t>
      </w:r>
      <w:proofErr w:type="gramStart"/>
      <w:r w:rsidRPr="00842B93">
        <w:rPr>
          <w:rFonts w:ascii="Arial" w:eastAsiaTheme="minorEastAsia" w:hAnsi="Arial" w:cs="Arial"/>
          <w:bCs/>
          <w:sz w:val="24"/>
          <w:szCs w:val="24"/>
          <w:lang w:val="en-US" w:eastAsia="en-US"/>
        </w:rPr>
        <w:t>Bandung :</w:t>
      </w:r>
      <w:proofErr w:type="gramEnd"/>
      <w:r w:rsidRPr="00842B93">
        <w:rPr>
          <w:rFonts w:ascii="Arial" w:eastAsiaTheme="minorEastAsia" w:hAnsi="Arial" w:cs="Arial"/>
          <w:bCs/>
          <w:sz w:val="24"/>
          <w:szCs w:val="24"/>
          <w:lang w:val="en-US" w:eastAsia="en-US"/>
        </w:rPr>
        <w:t xml:space="preserve"> ALFABETA. </w:t>
      </w:r>
    </w:p>
    <w:p w14:paraId="6971BD8C"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Sumarsih</w:t>
      </w:r>
      <w:proofErr w:type="spellEnd"/>
      <w:r w:rsidRPr="00842B93">
        <w:rPr>
          <w:rFonts w:ascii="Arial" w:eastAsiaTheme="minorEastAsia" w:hAnsi="Arial" w:cs="Arial"/>
          <w:bCs/>
          <w:sz w:val="24"/>
          <w:szCs w:val="24"/>
          <w:lang w:val="en-US" w:eastAsia="en-US"/>
        </w:rPr>
        <w:t xml:space="preserve"> Siti. 2021</w:t>
      </w:r>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Analisis</w:t>
      </w:r>
      <w:proofErr w:type="spellEnd"/>
      <w:r w:rsidRPr="00842B93">
        <w:rPr>
          <w:rFonts w:ascii="Arial" w:eastAsiaTheme="minorEastAsia" w:hAnsi="Arial" w:cs="Arial"/>
          <w:bCs/>
          <w:i/>
          <w:iCs/>
          <w:sz w:val="24"/>
          <w:szCs w:val="24"/>
          <w:lang w:val="en-US" w:eastAsia="en-US"/>
        </w:rPr>
        <w:t xml:space="preserve"> Kinerja </w:t>
      </w:r>
      <w:proofErr w:type="spellStart"/>
      <w:r w:rsidRPr="00842B93">
        <w:rPr>
          <w:rFonts w:ascii="Arial" w:eastAsiaTheme="minorEastAsia" w:hAnsi="Arial" w:cs="Arial"/>
          <w:bCs/>
          <w:i/>
          <w:iCs/>
          <w:sz w:val="24"/>
          <w:szCs w:val="24"/>
          <w:lang w:val="en-US" w:eastAsia="en-US"/>
        </w:rPr>
        <w:t>Pemerintah</w:t>
      </w:r>
      <w:proofErr w:type="spellEnd"/>
      <w:r w:rsidRPr="00842B93">
        <w:rPr>
          <w:rFonts w:ascii="Arial" w:eastAsiaTheme="minorEastAsia" w:hAnsi="Arial" w:cs="Arial"/>
          <w:bCs/>
          <w:i/>
          <w:iCs/>
          <w:sz w:val="24"/>
          <w:szCs w:val="24"/>
          <w:lang w:val="en-US" w:eastAsia="en-US"/>
        </w:rPr>
        <w:t xml:space="preserve"> Desa </w:t>
      </w:r>
      <w:proofErr w:type="gramStart"/>
      <w:r w:rsidRPr="00842B93">
        <w:rPr>
          <w:rFonts w:ascii="Arial" w:eastAsiaTheme="minorEastAsia" w:hAnsi="Arial" w:cs="Arial"/>
          <w:bCs/>
          <w:i/>
          <w:iCs/>
          <w:sz w:val="24"/>
          <w:szCs w:val="24"/>
          <w:lang w:val="en-US" w:eastAsia="en-US"/>
        </w:rPr>
        <w:t>Di</w:t>
      </w:r>
      <w:proofErr w:type="gramEnd"/>
      <w:r w:rsidRPr="00842B93">
        <w:rPr>
          <w:rFonts w:ascii="Arial" w:eastAsiaTheme="minorEastAsia" w:hAnsi="Arial" w:cs="Arial"/>
          <w:bCs/>
          <w:i/>
          <w:iCs/>
          <w:sz w:val="24"/>
          <w:szCs w:val="24"/>
          <w:lang w:val="en-US" w:eastAsia="en-US"/>
        </w:rPr>
        <w:t xml:space="preserve"> Desa </w:t>
      </w:r>
      <w:proofErr w:type="spellStart"/>
      <w:r w:rsidRPr="00842B93">
        <w:rPr>
          <w:rFonts w:ascii="Arial" w:eastAsiaTheme="minorEastAsia" w:hAnsi="Arial" w:cs="Arial"/>
          <w:bCs/>
          <w:i/>
          <w:iCs/>
          <w:sz w:val="24"/>
          <w:szCs w:val="24"/>
          <w:lang w:val="en-US" w:eastAsia="en-US"/>
        </w:rPr>
        <w:t>Ciwuni</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Kecamatan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Kesugihan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Kabupaten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Cilacap</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Skripsi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Fakultas</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Sosial</w:t>
      </w:r>
      <w:proofErr w:type="spellEnd"/>
      <w:r w:rsidRPr="00842B93">
        <w:rPr>
          <w:rFonts w:ascii="Arial" w:eastAsiaTheme="minorEastAsia" w:hAnsi="Arial" w:cs="Arial"/>
          <w:bCs/>
          <w:sz w:val="24"/>
          <w:szCs w:val="24"/>
          <w:lang w:val="en-US" w:eastAsia="en-US"/>
        </w:rPr>
        <w:t xml:space="preserve"> dan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Politik</w:t>
      </w:r>
      <w:proofErr w:type="spellEnd"/>
      <w:r w:rsidRPr="00842B93">
        <w:rPr>
          <w:rFonts w:ascii="Arial" w:eastAsiaTheme="minorEastAsia" w:hAnsi="Arial" w:cs="Arial"/>
          <w:bCs/>
          <w:sz w:val="24"/>
          <w:szCs w:val="24"/>
          <w:lang w:val="en-US" w:eastAsia="en-US"/>
        </w:rPr>
        <w:t xml:space="preserve"> Universitas </w:t>
      </w:r>
      <w:proofErr w:type="spellStart"/>
      <w:r w:rsidRPr="00842B93">
        <w:rPr>
          <w:rFonts w:ascii="Arial" w:eastAsiaTheme="minorEastAsia" w:hAnsi="Arial" w:cs="Arial"/>
          <w:bCs/>
          <w:sz w:val="24"/>
          <w:szCs w:val="24"/>
          <w:lang w:val="en-US" w:eastAsia="en-US"/>
        </w:rPr>
        <w:t>Wijayakusuma</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Purwokerto</w:t>
      </w:r>
      <w:proofErr w:type="spellEnd"/>
      <w:r w:rsidRPr="00842B93">
        <w:rPr>
          <w:rFonts w:ascii="Arial" w:eastAsiaTheme="minorEastAsia" w:hAnsi="Arial" w:cs="Arial"/>
          <w:bCs/>
          <w:sz w:val="24"/>
          <w:szCs w:val="24"/>
          <w:lang w:val="en-US" w:eastAsia="en-US"/>
        </w:rPr>
        <w:t xml:space="preserve">. </w:t>
      </w:r>
    </w:p>
    <w:p w14:paraId="4B818CFC"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r w:rsidRPr="00842B93">
        <w:rPr>
          <w:rFonts w:ascii="Arial" w:eastAsiaTheme="minorEastAsia" w:hAnsi="Arial" w:cs="Arial"/>
          <w:bCs/>
          <w:sz w:val="24"/>
          <w:szCs w:val="24"/>
          <w:lang w:val="en-US" w:eastAsia="en-US"/>
        </w:rPr>
        <w:lastRenderedPageBreak/>
        <w:t xml:space="preserve">Utami, Deasy I. 2022. </w:t>
      </w:r>
      <w:proofErr w:type="spellStart"/>
      <w:r w:rsidRPr="00842B93">
        <w:rPr>
          <w:rFonts w:ascii="Arial" w:eastAsiaTheme="minorEastAsia" w:hAnsi="Arial" w:cs="Arial"/>
          <w:bCs/>
          <w:i/>
          <w:iCs/>
          <w:sz w:val="24"/>
          <w:szCs w:val="24"/>
          <w:lang w:val="en-US" w:eastAsia="en-US"/>
        </w:rPr>
        <w:t>Analisis</w:t>
      </w:r>
      <w:proofErr w:type="spellEnd"/>
      <w:r w:rsidRPr="00842B93">
        <w:rPr>
          <w:rFonts w:ascii="Arial" w:eastAsiaTheme="minorEastAsia" w:hAnsi="Arial" w:cs="Arial"/>
          <w:bCs/>
          <w:i/>
          <w:iCs/>
          <w:sz w:val="24"/>
          <w:szCs w:val="24"/>
          <w:lang w:val="en-US" w:eastAsia="en-US"/>
        </w:rPr>
        <w:t xml:space="preserve"> Kinerja </w:t>
      </w:r>
      <w:proofErr w:type="spellStart"/>
      <w:r w:rsidRPr="00842B93">
        <w:rPr>
          <w:rFonts w:ascii="Arial" w:eastAsiaTheme="minorEastAsia" w:hAnsi="Arial" w:cs="Arial"/>
          <w:bCs/>
          <w:i/>
          <w:iCs/>
          <w:sz w:val="24"/>
          <w:szCs w:val="24"/>
          <w:lang w:val="en-US" w:eastAsia="en-US"/>
        </w:rPr>
        <w:t>Pegawai</w:t>
      </w:r>
      <w:proofErr w:type="spellEnd"/>
      <w:r w:rsidRPr="00842B93">
        <w:rPr>
          <w:rFonts w:ascii="Arial" w:eastAsiaTheme="minorEastAsia" w:hAnsi="Arial" w:cs="Arial"/>
          <w:bCs/>
          <w:i/>
          <w:iCs/>
          <w:sz w:val="24"/>
          <w:szCs w:val="24"/>
          <w:lang w:val="en-US" w:eastAsia="en-US"/>
        </w:rPr>
        <w:t xml:space="preserve"> Pada Kantor </w:t>
      </w:r>
      <w:proofErr w:type="spellStart"/>
      <w:r w:rsidRPr="00842B93">
        <w:rPr>
          <w:rFonts w:ascii="Arial" w:eastAsiaTheme="minorEastAsia" w:hAnsi="Arial" w:cs="Arial"/>
          <w:bCs/>
          <w:i/>
          <w:iCs/>
          <w:sz w:val="24"/>
          <w:szCs w:val="24"/>
          <w:lang w:val="en-US" w:eastAsia="en-US"/>
        </w:rPr>
        <w:t>Kelurahan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Karangklesem</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Kecamatan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Purwokerto</w:t>
      </w:r>
      <w:proofErr w:type="spellEnd"/>
      <w:r w:rsidRPr="00842B93">
        <w:rPr>
          <w:rFonts w:ascii="Arial" w:eastAsiaTheme="minorEastAsia" w:hAnsi="Arial" w:cs="Arial"/>
          <w:bCs/>
          <w:i/>
          <w:iCs/>
          <w:sz w:val="24"/>
          <w:szCs w:val="24"/>
          <w:lang w:val="en-US" w:eastAsia="en-US"/>
        </w:rPr>
        <w:t xml:space="preserve"> Selatan </w:t>
      </w:r>
      <w:proofErr w:type="spellStart"/>
      <w:r w:rsidRPr="00842B93">
        <w:rPr>
          <w:rFonts w:ascii="Arial" w:eastAsiaTheme="minorEastAsia" w:hAnsi="Arial" w:cs="Arial"/>
          <w:bCs/>
          <w:i/>
          <w:iCs/>
          <w:sz w:val="24"/>
          <w:szCs w:val="24"/>
          <w:lang w:val="en-US" w:eastAsia="en-US"/>
        </w:rPr>
        <w:t>Kabupaten</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Banyumas</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Skripsi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Fakultas</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Sosial</w:t>
      </w:r>
      <w:proofErr w:type="spellEnd"/>
      <w:r w:rsidRPr="00842B93">
        <w:rPr>
          <w:rFonts w:ascii="Arial" w:eastAsiaTheme="minorEastAsia" w:hAnsi="Arial" w:cs="Arial"/>
          <w:bCs/>
          <w:sz w:val="24"/>
          <w:szCs w:val="24"/>
          <w:lang w:val="en-US" w:eastAsia="en-US"/>
        </w:rPr>
        <w:t xml:space="preserve"> dan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Politik</w:t>
      </w:r>
      <w:proofErr w:type="spellEnd"/>
      <w:r w:rsidRPr="00842B93">
        <w:rPr>
          <w:rFonts w:ascii="Arial" w:eastAsiaTheme="minorEastAsia" w:hAnsi="Arial" w:cs="Arial"/>
          <w:bCs/>
          <w:sz w:val="24"/>
          <w:szCs w:val="24"/>
          <w:lang w:val="en-US" w:eastAsia="en-US"/>
        </w:rPr>
        <w:t xml:space="preserve"> Universitas </w:t>
      </w:r>
      <w:proofErr w:type="spellStart"/>
      <w:r w:rsidRPr="00842B93">
        <w:rPr>
          <w:rFonts w:ascii="Arial" w:eastAsiaTheme="minorEastAsia" w:hAnsi="Arial" w:cs="Arial"/>
          <w:bCs/>
          <w:sz w:val="24"/>
          <w:szCs w:val="24"/>
          <w:lang w:val="en-US" w:eastAsia="en-US"/>
        </w:rPr>
        <w:t>Wijayakusuma</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Purwokerto</w:t>
      </w:r>
      <w:proofErr w:type="spellEnd"/>
      <w:r w:rsidRPr="00842B93">
        <w:rPr>
          <w:rFonts w:ascii="Arial" w:eastAsiaTheme="minorEastAsia" w:hAnsi="Arial" w:cs="Arial"/>
          <w:bCs/>
          <w:sz w:val="24"/>
          <w:szCs w:val="24"/>
          <w:lang w:val="en-US" w:eastAsia="en-US"/>
        </w:rPr>
        <w:t xml:space="preserve">. </w:t>
      </w:r>
    </w:p>
    <w:p w14:paraId="440A7351"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r w:rsidRPr="00842B93">
        <w:rPr>
          <w:rFonts w:ascii="Arial" w:eastAsiaTheme="minorEastAsia" w:hAnsi="Arial" w:cs="Arial"/>
          <w:bCs/>
          <w:sz w:val="24"/>
          <w:szCs w:val="24"/>
          <w:lang w:val="en-US" w:eastAsia="en-US"/>
        </w:rPr>
        <w:t xml:space="preserve">Yanto, Hardi E.T. 2016. </w:t>
      </w:r>
      <w:proofErr w:type="spellStart"/>
      <w:r w:rsidRPr="00842B93">
        <w:rPr>
          <w:rFonts w:ascii="Arial" w:eastAsiaTheme="minorEastAsia" w:hAnsi="Arial" w:cs="Arial"/>
          <w:bCs/>
          <w:i/>
          <w:iCs/>
          <w:sz w:val="24"/>
          <w:szCs w:val="24"/>
          <w:lang w:val="en-US" w:eastAsia="en-US"/>
        </w:rPr>
        <w:t>Analisis</w:t>
      </w:r>
      <w:proofErr w:type="spellEnd"/>
      <w:r w:rsidRPr="00842B93">
        <w:rPr>
          <w:rFonts w:ascii="Arial" w:eastAsiaTheme="minorEastAsia" w:hAnsi="Arial" w:cs="Arial"/>
          <w:bCs/>
          <w:i/>
          <w:iCs/>
          <w:sz w:val="24"/>
          <w:szCs w:val="24"/>
          <w:lang w:val="en-US" w:eastAsia="en-US"/>
        </w:rPr>
        <w:t xml:space="preserve"> Kinerja Pada Kantor Camat </w:t>
      </w:r>
      <w:proofErr w:type="spellStart"/>
      <w:r w:rsidRPr="00842B93">
        <w:rPr>
          <w:rFonts w:ascii="Arial" w:eastAsiaTheme="minorEastAsia" w:hAnsi="Arial" w:cs="Arial"/>
          <w:bCs/>
          <w:i/>
          <w:iCs/>
          <w:sz w:val="24"/>
          <w:szCs w:val="24"/>
          <w:lang w:val="en-US" w:eastAsia="en-US"/>
        </w:rPr>
        <w:t>Nokilalaki</w:t>
      </w:r>
      <w:proofErr w:type="spellEnd"/>
      <w:r w:rsidRPr="00842B93">
        <w:rPr>
          <w:rFonts w:ascii="Arial" w:eastAsiaTheme="minorEastAsia" w:hAnsi="Arial" w:cs="Arial"/>
          <w:bCs/>
          <w:i/>
          <w:iCs/>
          <w:sz w:val="24"/>
          <w:szCs w:val="24"/>
          <w:lang w:val="en-US" w:eastAsia="en-US"/>
        </w:rPr>
        <w:t xml:space="preserve"> </w:t>
      </w:r>
      <w:proofErr w:type="spellStart"/>
      <w:r w:rsidRPr="00842B93">
        <w:rPr>
          <w:rFonts w:ascii="Arial" w:eastAsiaTheme="minorEastAsia" w:hAnsi="Arial" w:cs="Arial"/>
          <w:bCs/>
          <w:i/>
          <w:iCs/>
          <w:sz w:val="24"/>
          <w:szCs w:val="24"/>
          <w:lang w:val="en-US" w:eastAsia="en-US"/>
        </w:rPr>
        <w:t>Kabupaten</w:t>
      </w:r>
      <w:proofErr w:type="spellEnd"/>
      <w:r w:rsidRPr="00842B93">
        <w:rPr>
          <w:rFonts w:ascii="Arial" w:eastAsiaTheme="minorEastAsia" w:hAnsi="Arial" w:cs="Arial"/>
          <w:bCs/>
          <w:i/>
          <w:iCs/>
          <w:sz w:val="24"/>
          <w:szCs w:val="24"/>
          <w:lang w:val="en-US" w:eastAsia="en-US"/>
        </w:rPr>
        <w:t xml:space="preserve"> Sigi</w:t>
      </w:r>
      <w:r w:rsidRPr="00842B93">
        <w:rPr>
          <w:rFonts w:ascii="Arial" w:eastAsiaTheme="minorEastAsia" w:hAnsi="Arial" w:cs="Arial"/>
          <w:bCs/>
          <w:sz w:val="24"/>
          <w:szCs w:val="24"/>
          <w:lang w:val="en-US" w:eastAsia="en-US"/>
        </w:rPr>
        <w:t xml:space="preserve">. Tesis. </w:t>
      </w:r>
      <w:proofErr w:type="spellStart"/>
      <w:r w:rsidRPr="00842B93">
        <w:rPr>
          <w:rFonts w:ascii="Arial" w:eastAsiaTheme="minorEastAsia" w:hAnsi="Arial" w:cs="Arial"/>
          <w:bCs/>
          <w:sz w:val="24"/>
          <w:szCs w:val="24"/>
          <w:lang w:val="en-US" w:eastAsia="en-US"/>
        </w:rPr>
        <w:t>Fakultas</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Sosial</w:t>
      </w:r>
      <w:proofErr w:type="spellEnd"/>
      <w:r w:rsidRPr="00842B93">
        <w:rPr>
          <w:rFonts w:ascii="Arial" w:eastAsiaTheme="minorEastAsia" w:hAnsi="Arial" w:cs="Arial"/>
          <w:bCs/>
          <w:sz w:val="24"/>
          <w:szCs w:val="24"/>
          <w:lang w:val="en-US" w:eastAsia="en-US"/>
        </w:rPr>
        <w:t xml:space="preserve"> dan </w:t>
      </w:r>
      <w:proofErr w:type="spellStart"/>
      <w:r w:rsidRPr="00842B93">
        <w:rPr>
          <w:rFonts w:ascii="Arial" w:eastAsiaTheme="minorEastAsia" w:hAnsi="Arial" w:cs="Arial"/>
          <w:bCs/>
          <w:sz w:val="24"/>
          <w:szCs w:val="24"/>
          <w:lang w:val="en-US" w:eastAsia="en-US"/>
        </w:rPr>
        <w:t>Ilmu</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Politik</w:t>
      </w:r>
      <w:proofErr w:type="spellEnd"/>
      <w:r w:rsidRPr="00842B93">
        <w:rPr>
          <w:rFonts w:ascii="Arial" w:eastAsiaTheme="minorEastAsia" w:hAnsi="Arial" w:cs="Arial"/>
          <w:bCs/>
          <w:sz w:val="24"/>
          <w:szCs w:val="24"/>
          <w:lang w:val="en-US" w:eastAsia="en-US"/>
        </w:rPr>
        <w:t xml:space="preserve"> Universitas </w:t>
      </w:r>
      <w:proofErr w:type="spellStart"/>
      <w:r w:rsidRPr="00842B93">
        <w:rPr>
          <w:rFonts w:ascii="Arial" w:eastAsiaTheme="minorEastAsia" w:hAnsi="Arial" w:cs="Arial"/>
          <w:bCs/>
          <w:sz w:val="24"/>
          <w:szCs w:val="24"/>
          <w:lang w:val="en-US" w:eastAsia="en-US"/>
        </w:rPr>
        <w:t>Tadulako</w:t>
      </w:r>
      <w:proofErr w:type="spellEnd"/>
      <w:r w:rsidRPr="00842B93">
        <w:rPr>
          <w:rFonts w:ascii="Arial" w:eastAsiaTheme="minorEastAsia" w:hAnsi="Arial" w:cs="Arial"/>
          <w:bCs/>
          <w:sz w:val="24"/>
          <w:szCs w:val="24"/>
          <w:lang w:val="en-US" w:eastAsia="en-US"/>
        </w:rPr>
        <w:t>, Sulawesi.</w:t>
      </w:r>
    </w:p>
    <w:p w14:paraId="5FF6C71C" w14:textId="77777777" w:rsidR="00842B93" w:rsidRPr="00842B93" w:rsidRDefault="00842B93" w:rsidP="00842B93">
      <w:pPr>
        <w:spacing w:before="240" w:line="240" w:lineRule="auto"/>
        <w:ind w:left="567" w:hanging="567"/>
        <w:jc w:val="both"/>
        <w:rPr>
          <w:rFonts w:ascii="Arial" w:eastAsiaTheme="minorEastAsia" w:hAnsi="Arial" w:cs="Arial"/>
          <w:b/>
          <w:sz w:val="24"/>
          <w:szCs w:val="24"/>
          <w:lang w:val="en-US" w:eastAsia="en-US"/>
        </w:rPr>
      </w:pPr>
      <w:proofErr w:type="spellStart"/>
      <w:r w:rsidRPr="00842B93">
        <w:rPr>
          <w:rFonts w:ascii="Arial" w:eastAsiaTheme="minorEastAsia" w:hAnsi="Arial" w:cs="Arial"/>
          <w:b/>
          <w:sz w:val="24"/>
          <w:szCs w:val="24"/>
          <w:lang w:val="en-US" w:eastAsia="en-US"/>
        </w:rPr>
        <w:t>Peraturan</w:t>
      </w:r>
      <w:proofErr w:type="spellEnd"/>
      <w:r w:rsidRPr="00842B93">
        <w:rPr>
          <w:rFonts w:ascii="Arial" w:eastAsiaTheme="minorEastAsia" w:hAnsi="Arial" w:cs="Arial"/>
          <w:b/>
          <w:sz w:val="24"/>
          <w:szCs w:val="24"/>
          <w:lang w:val="en-US" w:eastAsia="en-US"/>
        </w:rPr>
        <w:t xml:space="preserve"> </w:t>
      </w:r>
      <w:proofErr w:type="spellStart"/>
      <w:r w:rsidRPr="00842B93">
        <w:rPr>
          <w:rFonts w:ascii="Arial" w:eastAsiaTheme="minorEastAsia" w:hAnsi="Arial" w:cs="Arial"/>
          <w:b/>
          <w:sz w:val="24"/>
          <w:szCs w:val="24"/>
          <w:lang w:val="en-US" w:eastAsia="en-US"/>
        </w:rPr>
        <w:t>Pemerintah</w:t>
      </w:r>
      <w:proofErr w:type="spellEnd"/>
      <w:r w:rsidRPr="00842B93">
        <w:rPr>
          <w:rFonts w:ascii="Arial" w:eastAsiaTheme="minorEastAsia" w:hAnsi="Arial" w:cs="Arial"/>
          <w:b/>
          <w:sz w:val="24"/>
          <w:szCs w:val="24"/>
          <w:lang w:val="en-US" w:eastAsia="en-US"/>
        </w:rPr>
        <w:t xml:space="preserve"> dan </w:t>
      </w:r>
      <w:proofErr w:type="spellStart"/>
      <w:proofErr w:type="gramStart"/>
      <w:r w:rsidRPr="00842B93">
        <w:rPr>
          <w:rFonts w:ascii="Arial" w:eastAsiaTheme="minorEastAsia" w:hAnsi="Arial" w:cs="Arial"/>
          <w:b/>
          <w:sz w:val="24"/>
          <w:szCs w:val="24"/>
          <w:lang w:val="en-US" w:eastAsia="en-US"/>
        </w:rPr>
        <w:t>Perundangan</w:t>
      </w:r>
      <w:proofErr w:type="spellEnd"/>
      <w:r w:rsidRPr="00842B93">
        <w:rPr>
          <w:rFonts w:ascii="Arial" w:eastAsiaTheme="minorEastAsia" w:hAnsi="Arial" w:cs="Arial"/>
          <w:b/>
          <w:sz w:val="24"/>
          <w:szCs w:val="24"/>
          <w:lang w:val="en-US" w:eastAsia="en-US"/>
        </w:rPr>
        <w:t xml:space="preserve"> :</w:t>
      </w:r>
      <w:proofErr w:type="gramEnd"/>
    </w:p>
    <w:p w14:paraId="19417177"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Peraturan</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Bupati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Banyumas</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Nomor</w:t>
      </w:r>
      <w:proofErr w:type="spellEnd"/>
      <w:r w:rsidRPr="00842B93">
        <w:rPr>
          <w:rFonts w:ascii="Arial" w:eastAsiaTheme="minorEastAsia" w:hAnsi="Arial" w:cs="Arial"/>
          <w:bCs/>
          <w:sz w:val="24"/>
          <w:szCs w:val="24"/>
          <w:lang w:val="en-US" w:eastAsia="en-US"/>
        </w:rPr>
        <w:t xml:space="preserve"> 75 </w:t>
      </w:r>
      <w:proofErr w:type="spellStart"/>
      <w:r w:rsidRPr="00842B93">
        <w:rPr>
          <w:rFonts w:ascii="Arial" w:eastAsiaTheme="minorEastAsia" w:hAnsi="Arial" w:cs="Arial"/>
          <w:bCs/>
          <w:sz w:val="24"/>
          <w:szCs w:val="24"/>
          <w:lang w:val="en-US" w:eastAsia="en-US"/>
        </w:rPr>
        <w:t>Tahun</w:t>
      </w:r>
      <w:proofErr w:type="spellEnd"/>
      <w:r w:rsidRPr="00842B93">
        <w:rPr>
          <w:rFonts w:ascii="Arial" w:eastAsiaTheme="minorEastAsia" w:hAnsi="Arial" w:cs="Arial"/>
          <w:bCs/>
          <w:sz w:val="24"/>
          <w:szCs w:val="24"/>
          <w:lang w:val="en-US" w:eastAsia="en-US"/>
        </w:rPr>
        <w:t xml:space="preserve"> 2016 </w:t>
      </w:r>
      <w:proofErr w:type="spellStart"/>
      <w:r w:rsidRPr="00842B93">
        <w:rPr>
          <w:rFonts w:ascii="Arial" w:eastAsiaTheme="minorEastAsia" w:hAnsi="Arial" w:cs="Arial"/>
          <w:bCs/>
          <w:sz w:val="24"/>
          <w:szCs w:val="24"/>
          <w:lang w:val="en-US" w:eastAsia="en-US"/>
        </w:rPr>
        <w:t>tentang</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Kedudukan</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Susunan</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Organisasi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Tugas</w:t>
      </w:r>
      <w:proofErr w:type="spellEnd"/>
      <w:r w:rsidRPr="00842B93">
        <w:rPr>
          <w:rFonts w:ascii="Arial" w:eastAsiaTheme="minorEastAsia" w:hAnsi="Arial" w:cs="Arial"/>
          <w:bCs/>
          <w:sz w:val="24"/>
          <w:szCs w:val="24"/>
          <w:lang w:val="en-US" w:eastAsia="en-US"/>
        </w:rPr>
        <w:t xml:space="preserve"> dan </w:t>
      </w:r>
      <w:proofErr w:type="spellStart"/>
      <w:r w:rsidRPr="00842B93">
        <w:rPr>
          <w:rFonts w:ascii="Arial" w:eastAsiaTheme="minorEastAsia" w:hAnsi="Arial" w:cs="Arial"/>
          <w:bCs/>
          <w:sz w:val="24"/>
          <w:szCs w:val="24"/>
          <w:lang w:val="en-US" w:eastAsia="en-US"/>
        </w:rPr>
        <w:t>Fungsi</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serta</w:t>
      </w:r>
      <w:proofErr w:type="spellEnd"/>
      <w:r w:rsidRPr="00842B93">
        <w:rPr>
          <w:rFonts w:ascii="Arial" w:eastAsiaTheme="minorEastAsia" w:hAnsi="Arial" w:cs="Arial"/>
          <w:bCs/>
          <w:sz w:val="24"/>
          <w:szCs w:val="24"/>
          <w:lang w:val="en-US" w:eastAsia="en-US"/>
        </w:rPr>
        <w:t xml:space="preserve"> Tata </w:t>
      </w:r>
      <w:proofErr w:type="spellStart"/>
      <w:r w:rsidRPr="00842B93">
        <w:rPr>
          <w:rFonts w:ascii="Arial" w:eastAsiaTheme="minorEastAsia" w:hAnsi="Arial" w:cs="Arial"/>
          <w:bCs/>
          <w:sz w:val="24"/>
          <w:szCs w:val="24"/>
          <w:lang w:val="en-US" w:eastAsia="en-US"/>
        </w:rPr>
        <w:t>Kerja</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Kecamatan</w:t>
      </w:r>
      <w:proofErr w:type="spellEnd"/>
      <w:r w:rsidRPr="00842B93">
        <w:rPr>
          <w:rFonts w:ascii="Arial" w:eastAsiaTheme="minorEastAsia" w:hAnsi="Arial" w:cs="Arial"/>
          <w:bCs/>
          <w:sz w:val="24"/>
          <w:szCs w:val="24"/>
          <w:lang w:val="en-US" w:eastAsia="en-US"/>
        </w:rPr>
        <w:t xml:space="preserve"> dan </w:t>
      </w:r>
      <w:proofErr w:type="spellStart"/>
      <w:r w:rsidRPr="00842B93">
        <w:rPr>
          <w:rFonts w:ascii="Arial" w:eastAsiaTheme="minorEastAsia" w:hAnsi="Arial" w:cs="Arial"/>
          <w:bCs/>
          <w:sz w:val="24"/>
          <w:szCs w:val="24"/>
          <w:lang w:val="en-US" w:eastAsia="en-US"/>
        </w:rPr>
        <w:t>Kelurahan</w:t>
      </w:r>
      <w:proofErr w:type="spellEnd"/>
      <w:r w:rsidRPr="00842B93">
        <w:rPr>
          <w:rFonts w:ascii="Arial" w:eastAsiaTheme="minorEastAsia" w:hAnsi="Arial" w:cs="Arial"/>
          <w:bCs/>
          <w:sz w:val="24"/>
          <w:szCs w:val="24"/>
          <w:lang w:val="en-US" w:eastAsia="en-US"/>
        </w:rPr>
        <w:t>.</w:t>
      </w:r>
    </w:p>
    <w:p w14:paraId="7EAA921B"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Peraturan</w:t>
      </w:r>
      <w:proofErr w:type="spellEnd"/>
      <w:r w:rsidRPr="00842B93">
        <w:rPr>
          <w:rFonts w:ascii="Arial" w:eastAsiaTheme="minorEastAsia" w:hAnsi="Arial" w:cs="Arial"/>
          <w:bCs/>
          <w:sz w:val="24"/>
          <w:szCs w:val="24"/>
          <w:lang w:val="en-US" w:eastAsia="en-US"/>
        </w:rPr>
        <w:t xml:space="preserve"> Daerah </w:t>
      </w:r>
      <w:proofErr w:type="spellStart"/>
      <w:r w:rsidRPr="00842B93">
        <w:rPr>
          <w:rFonts w:ascii="Arial" w:eastAsiaTheme="minorEastAsia" w:hAnsi="Arial" w:cs="Arial"/>
          <w:bCs/>
          <w:sz w:val="24"/>
          <w:szCs w:val="24"/>
          <w:lang w:val="en-US" w:eastAsia="en-US"/>
        </w:rPr>
        <w:t>Kabupaten</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Banyumas</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Nomor</w:t>
      </w:r>
      <w:proofErr w:type="spellEnd"/>
      <w:r w:rsidRPr="00842B93">
        <w:rPr>
          <w:rFonts w:ascii="Arial" w:eastAsiaTheme="minorEastAsia" w:hAnsi="Arial" w:cs="Arial"/>
          <w:bCs/>
          <w:sz w:val="24"/>
          <w:szCs w:val="24"/>
          <w:lang w:val="en-US" w:eastAsia="en-US"/>
        </w:rPr>
        <w:t xml:space="preserve"> 16 </w:t>
      </w:r>
      <w:proofErr w:type="spellStart"/>
      <w:r w:rsidRPr="00842B93">
        <w:rPr>
          <w:rFonts w:ascii="Arial" w:eastAsiaTheme="minorEastAsia" w:hAnsi="Arial" w:cs="Arial"/>
          <w:bCs/>
          <w:sz w:val="24"/>
          <w:szCs w:val="24"/>
          <w:lang w:val="en-US" w:eastAsia="en-US"/>
        </w:rPr>
        <w:t>Tahun</w:t>
      </w:r>
      <w:proofErr w:type="spellEnd"/>
      <w:r w:rsidRPr="00842B93">
        <w:rPr>
          <w:rFonts w:ascii="Arial" w:eastAsiaTheme="minorEastAsia" w:hAnsi="Arial" w:cs="Arial"/>
          <w:bCs/>
          <w:sz w:val="24"/>
          <w:szCs w:val="24"/>
          <w:lang w:val="en-US" w:eastAsia="en-US"/>
        </w:rPr>
        <w:t xml:space="preserve"> 2016 </w:t>
      </w:r>
      <w:proofErr w:type="spellStart"/>
      <w:r w:rsidRPr="00842B93">
        <w:rPr>
          <w:rFonts w:ascii="Arial" w:eastAsiaTheme="minorEastAsia" w:hAnsi="Arial" w:cs="Arial"/>
          <w:bCs/>
          <w:sz w:val="24"/>
          <w:szCs w:val="24"/>
          <w:lang w:val="en-US" w:eastAsia="en-US"/>
        </w:rPr>
        <w:t>Tentang</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Pembentukan</w:t>
      </w:r>
      <w:proofErr w:type="spellEnd"/>
      <w:r w:rsidRPr="00842B93">
        <w:rPr>
          <w:rFonts w:ascii="Arial" w:eastAsiaTheme="minorEastAsia" w:hAnsi="Arial" w:cs="Arial"/>
          <w:bCs/>
          <w:sz w:val="24"/>
          <w:szCs w:val="24"/>
          <w:lang w:val="en-US" w:eastAsia="en-US"/>
        </w:rPr>
        <w:t xml:space="preserve"> dan </w:t>
      </w:r>
      <w:proofErr w:type="spellStart"/>
      <w:r w:rsidRPr="00842B93">
        <w:rPr>
          <w:rFonts w:ascii="Arial" w:eastAsiaTheme="minorEastAsia" w:hAnsi="Arial" w:cs="Arial"/>
          <w:bCs/>
          <w:sz w:val="24"/>
          <w:szCs w:val="24"/>
          <w:lang w:val="en-US" w:eastAsia="en-US"/>
        </w:rPr>
        <w:t>Susunan</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Perangkat</w:t>
      </w:r>
      <w:proofErr w:type="spellEnd"/>
      <w:r w:rsidRPr="00842B93">
        <w:rPr>
          <w:rFonts w:ascii="Arial" w:eastAsiaTheme="minorEastAsia" w:hAnsi="Arial" w:cs="Arial"/>
          <w:bCs/>
          <w:sz w:val="24"/>
          <w:szCs w:val="24"/>
          <w:lang w:val="en-US" w:eastAsia="en-US"/>
        </w:rPr>
        <w:t xml:space="preserve"> Daerah </w:t>
      </w:r>
      <w:proofErr w:type="spellStart"/>
      <w:r w:rsidRPr="00842B93">
        <w:rPr>
          <w:rFonts w:ascii="Arial" w:eastAsiaTheme="minorEastAsia" w:hAnsi="Arial" w:cs="Arial"/>
          <w:bCs/>
          <w:sz w:val="24"/>
          <w:szCs w:val="24"/>
          <w:lang w:val="en-US" w:eastAsia="en-US"/>
        </w:rPr>
        <w:t>Pemerintah</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Kabupaten</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Banyumas</w:t>
      </w:r>
      <w:proofErr w:type="spellEnd"/>
      <w:r w:rsidRPr="00842B93">
        <w:rPr>
          <w:rFonts w:ascii="Arial" w:eastAsiaTheme="minorEastAsia" w:hAnsi="Arial" w:cs="Arial"/>
          <w:bCs/>
          <w:sz w:val="24"/>
          <w:szCs w:val="24"/>
          <w:lang w:val="en-US" w:eastAsia="en-US"/>
        </w:rPr>
        <w:t>.</w:t>
      </w:r>
    </w:p>
    <w:p w14:paraId="70B418A1"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sz w:val="24"/>
          <w:szCs w:val="24"/>
          <w:lang w:val="en-US" w:eastAsia="en-US"/>
        </w:rPr>
        <w:t>Undang-Undang</w:t>
      </w:r>
      <w:proofErr w:type="spellEnd"/>
      <w:r w:rsidRPr="00842B93">
        <w:rPr>
          <w:rFonts w:ascii="Arial" w:eastAsiaTheme="minorEastAsia" w:hAnsi="Arial" w:cs="Arial"/>
          <w:sz w:val="24"/>
          <w:szCs w:val="24"/>
          <w:lang w:val="en-US" w:eastAsia="en-US"/>
        </w:rPr>
        <w:t xml:space="preserve"> Dasar </w:t>
      </w:r>
      <w:proofErr w:type="spellStart"/>
      <w:r w:rsidRPr="00842B93">
        <w:rPr>
          <w:rFonts w:ascii="Arial" w:eastAsiaTheme="minorEastAsia" w:hAnsi="Arial" w:cs="Arial"/>
          <w:sz w:val="24"/>
          <w:szCs w:val="24"/>
          <w:lang w:val="en-US" w:eastAsia="en-US"/>
        </w:rPr>
        <w:t>Republik</w:t>
      </w:r>
      <w:proofErr w:type="spellEnd"/>
      <w:r w:rsidRPr="00842B93">
        <w:rPr>
          <w:rFonts w:ascii="Arial" w:eastAsiaTheme="minorEastAsia" w:hAnsi="Arial" w:cs="Arial"/>
          <w:sz w:val="24"/>
          <w:szCs w:val="24"/>
          <w:lang w:val="en-US" w:eastAsia="en-US"/>
        </w:rPr>
        <w:t xml:space="preserve"> Indonesia </w:t>
      </w:r>
      <w:proofErr w:type="spellStart"/>
      <w:r w:rsidRPr="00842B93">
        <w:rPr>
          <w:rFonts w:ascii="Arial" w:eastAsiaTheme="minorEastAsia" w:hAnsi="Arial" w:cs="Arial"/>
          <w:sz w:val="24"/>
          <w:szCs w:val="24"/>
          <w:lang w:val="en-US" w:eastAsia="en-US"/>
        </w:rPr>
        <w:t>Nomor</w:t>
      </w:r>
      <w:proofErr w:type="spellEnd"/>
      <w:r w:rsidRPr="00842B93">
        <w:rPr>
          <w:rFonts w:ascii="Arial" w:eastAsiaTheme="minorEastAsia" w:hAnsi="Arial" w:cs="Arial"/>
          <w:sz w:val="24"/>
          <w:szCs w:val="24"/>
          <w:lang w:val="en-US" w:eastAsia="en-US"/>
        </w:rPr>
        <w:t xml:space="preserve"> 25 </w:t>
      </w:r>
      <w:proofErr w:type="spellStart"/>
      <w:r w:rsidRPr="00842B93">
        <w:rPr>
          <w:rFonts w:ascii="Arial" w:eastAsiaTheme="minorEastAsia" w:hAnsi="Arial" w:cs="Arial"/>
          <w:sz w:val="24"/>
          <w:szCs w:val="24"/>
          <w:lang w:val="en-US" w:eastAsia="en-US"/>
        </w:rPr>
        <w:t>Tahun</w:t>
      </w:r>
      <w:proofErr w:type="spellEnd"/>
      <w:r w:rsidRPr="00842B93">
        <w:rPr>
          <w:rFonts w:ascii="Arial" w:eastAsiaTheme="minorEastAsia" w:hAnsi="Arial" w:cs="Arial"/>
          <w:sz w:val="24"/>
          <w:szCs w:val="24"/>
          <w:lang w:val="en-US" w:eastAsia="en-US"/>
        </w:rPr>
        <w:t xml:space="preserve"> 2019 </w:t>
      </w:r>
      <w:proofErr w:type="spellStart"/>
      <w:r w:rsidRPr="00842B93">
        <w:rPr>
          <w:rFonts w:ascii="Arial" w:eastAsiaTheme="minorEastAsia" w:hAnsi="Arial" w:cs="Arial"/>
          <w:sz w:val="24"/>
          <w:szCs w:val="24"/>
          <w:lang w:val="en-US" w:eastAsia="en-US"/>
        </w:rPr>
        <w:t>pasal</w:t>
      </w:r>
      <w:proofErr w:type="spellEnd"/>
      <w:r w:rsidRPr="00842B93">
        <w:rPr>
          <w:rFonts w:ascii="Arial" w:eastAsiaTheme="minorEastAsia" w:hAnsi="Arial" w:cs="Arial"/>
          <w:sz w:val="24"/>
          <w:szCs w:val="24"/>
          <w:lang w:val="en-US" w:eastAsia="en-US"/>
        </w:rPr>
        <w:t xml:space="preserve"> 1 </w:t>
      </w:r>
      <w:proofErr w:type="spellStart"/>
      <w:r w:rsidRPr="00842B93">
        <w:rPr>
          <w:rFonts w:ascii="Arial" w:eastAsiaTheme="minorEastAsia" w:hAnsi="Arial" w:cs="Arial"/>
          <w:sz w:val="24"/>
          <w:szCs w:val="24"/>
          <w:lang w:val="en-US" w:eastAsia="en-US"/>
        </w:rPr>
        <w:t>Tentang</w:t>
      </w:r>
      <w:proofErr w:type="spellEnd"/>
      <w:r w:rsidRPr="00842B93">
        <w:rPr>
          <w:rFonts w:ascii="Arial" w:eastAsiaTheme="minorEastAsia" w:hAnsi="Arial" w:cs="Arial"/>
          <w:sz w:val="24"/>
          <w:szCs w:val="24"/>
          <w:lang w:val="en-US" w:eastAsia="en-US"/>
        </w:rPr>
        <w:t xml:space="preserve"> </w:t>
      </w:r>
      <w:proofErr w:type="spellStart"/>
      <w:r w:rsidRPr="00842B93">
        <w:rPr>
          <w:rFonts w:ascii="Arial" w:eastAsiaTheme="minorEastAsia" w:hAnsi="Arial" w:cs="Arial"/>
          <w:sz w:val="24"/>
          <w:szCs w:val="24"/>
          <w:lang w:val="en-US" w:eastAsia="en-US"/>
        </w:rPr>
        <w:t>Pelayanan</w:t>
      </w:r>
      <w:proofErr w:type="spellEnd"/>
      <w:r w:rsidRPr="00842B93">
        <w:rPr>
          <w:rFonts w:ascii="Arial" w:eastAsiaTheme="minorEastAsia" w:hAnsi="Arial" w:cs="Arial"/>
          <w:sz w:val="24"/>
          <w:szCs w:val="24"/>
          <w:lang w:val="en-US" w:eastAsia="en-US"/>
        </w:rPr>
        <w:t xml:space="preserve"> Publik.</w:t>
      </w:r>
    </w:p>
    <w:p w14:paraId="4821DE63" w14:textId="77777777" w:rsidR="00842B93" w:rsidRPr="00842B93" w:rsidRDefault="00842B93" w:rsidP="00842B93">
      <w:pPr>
        <w:spacing w:before="240" w:line="240" w:lineRule="auto"/>
        <w:ind w:left="567" w:hanging="567"/>
        <w:jc w:val="both"/>
        <w:rPr>
          <w:rFonts w:ascii="Arial" w:eastAsiaTheme="minorEastAsia" w:hAnsi="Arial" w:cs="Arial"/>
          <w:bCs/>
          <w:sz w:val="24"/>
          <w:szCs w:val="24"/>
          <w:lang w:val="en-US" w:eastAsia="en-US"/>
        </w:rPr>
      </w:pPr>
      <w:proofErr w:type="spellStart"/>
      <w:r w:rsidRPr="00842B93">
        <w:rPr>
          <w:rFonts w:ascii="Arial" w:eastAsiaTheme="minorEastAsia" w:hAnsi="Arial" w:cs="Arial"/>
          <w:bCs/>
          <w:sz w:val="24"/>
          <w:szCs w:val="24"/>
          <w:lang w:val="en-US" w:eastAsia="en-US"/>
        </w:rPr>
        <w:t>Undang-Undang</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Republik</w:t>
      </w:r>
      <w:proofErr w:type="spellEnd"/>
      <w:r w:rsidRPr="00842B93">
        <w:rPr>
          <w:rFonts w:ascii="Arial" w:eastAsiaTheme="minorEastAsia" w:hAnsi="Arial" w:cs="Arial"/>
          <w:bCs/>
          <w:sz w:val="24"/>
          <w:szCs w:val="24"/>
          <w:lang w:val="en-US" w:eastAsia="en-US"/>
        </w:rPr>
        <w:t xml:space="preserve"> Indonesia </w:t>
      </w:r>
      <w:proofErr w:type="spellStart"/>
      <w:r w:rsidRPr="00842B93">
        <w:rPr>
          <w:rFonts w:ascii="Arial" w:eastAsiaTheme="minorEastAsia" w:hAnsi="Arial" w:cs="Arial"/>
          <w:bCs/>
          <w:sz w:val="24"/>
          <w:szCs w:val="24"/>
          <w:lang w:val="en-US" w:eastAsia="en-US"/>
        </w:rPr>
        <w:t>Nomor</w:t>
      </w:r>
      <w:proofErr w:type="spellEnd"/>
      <w:r w:rsidRPr="00842B93">
        <w:rPr>
          <w:rFonts w:ascii="Arial" w:eastAsiaTheme="minorEastAsia" w:hAnsi="Arial" w:cs="Arial"/>
          <w:bCs/>
          <w:sz w:val="24"/>
          <w:szCs w:val="24"/>
          <w:lang w:val="en-US" w:eastAsia="en-US"/>
        </w:rPr>
        <w:t xml:space="preserve"> 23 </w:t>
      </w:r>
      <w:proofErr w:type="spellStart"/>
      <w:r w:rsidRPr="00842B93">
        <w:rPr>
          <w:rFonts w:ascii="Arial" w:eastAsiaTheme="minorEastAsia" w:hAnsi="Arial" w:cs="Arial"/>
          <w:bCs/>
          <w:sz w:val="24"/>
          <w:szCs w:val="24"/>
          <w:lang w:val="en-US" w:eastAsia="en-US"/>
        </w:rPr>
        <w:t>Tahun</w:t>
      </w:r>
      <w:proofErr w:type="spellEnd"/>
      <w:r w:rsidRPr="00842B93">
        <w:rPr>
          <w:rFonts w:ascii="Arial" w:eastAsiaTheme="minorEastAsia" w:hAnsi="Arial" w:cs="Arial"/>
          <w:bCs/>
          <w:sz w:val="24"/>
          <w:szCs w:val="24"/>
          <w:lang w:val="en-US" w:eastAsia="en-US"/>
        </w:rPr>
        <w:t xml:space="preserve"> 2014 </w:t>
      </w:r>
      <w:proofErr w:type="spellStart"/>
      <w:r w:rsidRPr="00842B93">
        <w:rPr>
          <w:rFonts w:ascii="Arial" w:eastAsiaTheme="minorEastAsia" w:hAnsi="Arial" w:cs="Arial"/>
          <w:bCs/>
          <w:sz w:val="24"/>
          <w:szCs w:val="24"/>
          <w:lang w:val="en-US" w:eastAsia="en-US"/>
        </w:rPr>
        <w:t>Tentang</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Pemerintah</w:t>
      </w:r>
      <w:proofErr w:type="spellEnd"/>
      <w:r w:rsidRPr="00842B93">
        <w:rPr>
          <w:rFonts w:ascii="Arial" w:eastAsiaTheme="minorEastAsia" w:hAnsi="Arial" w:cs="Arial"/>
          <w:bCs/>
          <w:sz w:val="24"/>
          <w:szCs w:val="24"/>
          <w:lang w:val="en-US" w:eastAsia="en-US"/>
        </w:rPr>
        <w:t xml:space="preserve"> Daerah.</w:t>
      </w:r>
    </w:p>
    <w:p w14:paraId="565D4638" w14:textId="77777777" w:rsidR="00842B93" w:rsidRPr="00842B93" w:rsidRDefault="00842B93" w:rsidP="00842B93">
      <w:pPr>
        <w:spacing w:before="240" w:line="240" w:lineRule="auto"/>
        <w:ind w:left="567" w:hanging="567"/>
        <w:jc w:val="both"/>
        <w:rPr>
          <w:rFonts w:ascii="Arial" w:eastAsiaTheme="minorEastAsia" w:hAnsi="Arial" w:cs="Arial"/>
          <w:bCs/>
          <w:lang w:val="en-US" w:eastAsia="en-US"/>
        </w:rPr>
      </w:pPr>
      <w:proofErr w:type="spellStart"/>
      <w:r w:rsidRPr="00842B93">
        <w:rPr>
          <w:rFonts w:ascii="Arial" w:eastAsiaTheme="minorEastAsia" w:hAnsi="Arial" w:cs="Arial"/>
          <w:bCs/>
          <w:sz w:val="24"/>
          <w:szCs w:val="24"/>
          <w:lang w:val="en-US" w:eastAsia="en-US"/>
        </w:rPr>
        <w:t>Undang-Undang</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Republik</w:t>
      </w:r>
      <w:proofErr w:type="spellEnd"/>
      <w:r w:rsidRPr="00842B93">
        <w:rPr>
          <w:rFonts w:ascii="Arial" w:eastAsiaTheme="minorEastAsia" w:hAnsi="Arial" w:cs="Arial"/>
          <w:bCs/>
          <w:sz w:val="24"/>
          <w:szCs w:val="24"/>
          <w:lang w:val="en-US" w:eastAsia="en-US"/>
        </w:rPr>
        <w:t xml:space="preserve"> Indonesia </w:t>
      </w:r>
      <w:proofErr w:type="spellStart"/>
      <w:r w:rsidRPr="00842B93">
        <w:rPr>
          <w:rFonts w:ascii="Arial" w:eastAsiaTheme="minorEastAsia" w:hAnsi="Arial" w:cs="Arial"/>
          <w:bCs/>
          <w:sz w:val="24"/>
          <w:szCs w:val="24"/>
          <w:lang w:val="en-US" w:eastAsia="en-US"/>
        </w:rPr>
        <w:t>Nomor</w:t>
      </w:r>
      <w:proofErr w:type="spellEnd"/>
      <w:r w:rsidRPr="00842B93">
        <w:rPr>
          <w:rFonts w:ascii="Arial" w:eastAsiaTheme="minorEastAsia" w:hAnsi="Arial" w:cs="Arial"/>
          <w:bCs/>
          <w:sz w:val="24"/>
          <w:szCs w:val="24"/>
          <w:lang w:val="en-US" w:eastAsia="en-US"/>
        </w:rPr>
        <w:t xml:space="preserve"> 32 </w:t>
      </w:r>
      <w:proofErr w:type="spellStart"/>
      <w:r w:rsidRPr="00842B93">
        <w:rPr>
          <w:rFonts w:ascii="Arial" w:eastAsiaTheme="minorEastAsia" w:hAnsi="Arial" w:cs="Arial"/>
          <w:bCs/>
          <w:sz w:val="24"/>
          <w:szCs w:val="24"/>
          <w:lang w:val="en-US" w:eastAsia="en-US"/>
        </w:rPr>
        <w:t>Tahun</w:t>
      </w:r>
      <w:proofErr w:type="spellEnd"/>
      <w:r w:rsidRPr="00842B93">
        <w:rPr>
          <w:rFonts w:ascii="Arial" w:eastAsiaTheme="minorEastAsia" w:hAnsi="Arial" w:cs="Arial"/>
          <w:bCs/>
          <w:sz w:val="24"/>
          <w:szCs w:val="24"/>
          <w:lang w:val="en-US" w:eastAsia="en-US"/>
        </w:rPr>
        <w:t xml:space="preserve"> 2004 </w:t>
      </w:r>
      <w:proofErr w:type="spellStart"/>
      <w:r w:rsidRPr="00842B93">
        <w:rPr>
          <w:rFonts w:ascii="Arial" w:eastAsiaTheme="minorEastAsia" w:hAnsi="Arial" w:cs="Arial"/>
          <w:bCs/>
          <w:sz w:val="24"/>
          <w:szCs w:val="24"/>
          <w:lang w:val="en-US" w:eastAsia="en-US"/>
        </w:rPr>
        <w:t>Tentang</w:t>
      </w:r>
      <w:proofErr w:type="spellEnd"/>
      <w:r w:rsidRPr="00842B93">
        <w:rPr>
          <w:rFonts w:ascii="Arial" w:eastAsiaTheme="minorEastAsia" w:hAnsi="Arial" w:cs="Arial"/>
          <w:bCs/>
          <w:sz w:val="24"/>
          <w:szCs w:val="24"/>
          <w:lang w:val="en-US" w:eastAsia="en-US"/>
        </w:rPr>
        <w:t xml:space="preserve"> </w:t>
      </w:r>
      <w:proofErr w:type="spellStart"/>
      <w:r w:rsidRPr="00842B93">
        <w:rPr>
          <w:rFonts w:ascii="Arial" w:eastAsiaTheme="minorEastAsia" w:hAnsi="Arial" w:cs="Arial"/>
          <w:bCs/>
          <w:sz w:val="24"/>
          <w:szCs w:val="24"/>
          <w:lang w:val="en-US" w:eastAsia="en-US"/>
        </w:rPr>
        <w:t>Pemerintah</w:t>
      </w:r>
      <w:proofErr w:type="spellEnd"/>
      <w:r w:rsidRPr="00842B93">
        <w:rPr>
          <w:rFonts w:ascii="Arial" w:eastAsiaTheme="minorEastAsia" w:hAnsi="Arial" w:cs="Arial"/>
          <w:bCs/>
          <w:sz w:val="24"/>
          <w:szCs w:val="24"/>
          <w:lang w:val="en-US" w:eastAsia="en-US"/>
        </w:rPr>
        <w:t xml:space="preserve"> Daerah</w:t>
      </w:r>
    </w:p>
    <w:p w14:paraId="6106F5B1" w14:textId="630C7E5C" w:rsidR="002810A5" w:rsidRPr="00842B93" w:rsidRDefault="002810A5" w:rsidP="002810A5">
      <w:pPr>
        <w:tabs>
          <w:tab w:val="left" w:pos="2800"/>
        </w:tabs>
        <w:rPr>
          <w:rFonts w:ascii="Arial" w:eastAsia="Arial" w:hAnsi="Arial" w:cs="Arial"/>
          <w:sz w:val="24"/>
          <w:szCs w:val="24"/>
        </w:rPr>
      </w:pPr>
      <w:r w:rsidRPr="00842B93">
        <w:rPr>
          <w:rFonts w:ascii="Arial" w:eastAsia="Arial" w:hAnsi="Arial" w:cs="Arial"/>
          <w:sz w:val="24"/>
          <w:szCs w:val="24"/>
        </w:rPr>
        <w:tab/>
      </w:r>
    </w:p>
    <w:sectPr w:rsidR="002810A5" w:rsidRPr="00842B93">
      <w:headerReference w:type="default" r:id="rId10"/>
      <w:footerReference w:type="default" r:id="rId11"/>
      <w:headerReference w:type="first" r:id="rId12"/>
      <w:footerReference w:type="first" r:id="rId13"/>
      <w:pgSz w:w="11906" w:h="16838"/>
      <w:pgMar w:top="1440" w:right="1440" w:bottom="1440" w:left="1440" w:header="708"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F708" w14:textId="77777777" w:rsidR="00DE5626" w:rsidRDefault="00DE5626">
      <w:pPr>
        <w:spacing w:after="0" w:line="240" w:lineRule="auto"/>
      </w:pPr>
      <w:r>
        <w:separator/>
      </w:r>
    </w:p>
  </w:endnote>
  <w:endnote w:type="continuationSeparator" w:id="0">
    <w:p w14:paraId="47DAA206" w14:textId="77777777" w:rsidR="00DE5626" w:rsidRDefault="00DE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6CE7" w14:textId="77777777" w:rsidR="00773432" w:rsidRDefault="00BC38D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177C1">
      <w:rPr>
        <w:rFonts w:ascii="Arial" w:eastAsia="Arial" w:hAnsi="Arial" w:cs="Arial"/>
        <w:noProof/>
        <w:color w:val="000000"/>
        <w:sz w:val="18"/>
        <w:szCs w:val="18"/>
      </w:rPr>
      <w:t>6</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BE9B" w14:textId="77777777" w:rsidR="00773432" w:rsidRDefault="00BC38D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177C1">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CED1" w14:textId="77777777" w:rsidR="00DE5626" w:rsidRDefault="00DE5626">
      <w:pPr>
        <w:spacing w:after="0" w:line="240" w:lineRule="auto"/>
      </w:pPr>
      <w:r>
        <w:separator/>
      </w:r>
    </w:p>
  </w:footnote>
  <w:footnote w:type="continuationSeparator" w:id="0">
    <w:p w14:paraId="3D84C0A1" w14:textId="77777777" w:rsidR="00DE5626" w:rsidRDefault="00DE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6D32" w14:textId="77777777" w:rsidR="00665528" w:rsidRPr="001C0CE2" w:rsidRDefault="00665528" w:rsidP="00665528">
    <w:pPr>
      <w:pStyle w:val="Header"/>
      <w:rPr>
        <w:rFonts w:ascii="Arial" w:hAnsi="Arial" w:cs="Arial"/>
      </w:rPr>
    </w:pPr>
    <w:r w:rsidRPr="001C0CE2">
      <w:rPr>
        <w:rFonts w:ascii="Arial" w:hAnsi="Arial" w:cs="Arial"/>
      </w:rPr>
      <w:t>DYNAMICS</w:t>
    </w:r>
  </w:p>
  <w:p w14:paraId="2E11DB33" w14:textId="77777777" w:rsidR="00665528" w:rsidRPr="001C0CE2" w:rsidRDefault="00665528" w:rsidP="00665528">
    <w:pPr>
      <w:pStyle w:val="Header"/>
      <w:rPr>
        <w:rFonts w:ascii="Arial" w:hAnsi="Arial" w:cs="Arial"/>
      </w:rPr>
    </w:pPr>
    <w:r w:rsidRPr="001C0CE2">
      <w:rPr>
        <w:rFonts w:ascii="Arial" w:hAnsi="Arial" w:cs="Arial"/>
      </w:rPr>
      <w:t>Journal Of Public</w:t>
    </w:r>
  </w:p>
  <w:p w14:paraId="7E130AAA" w14:textId="77777777" w:rsidR="00665528" w:rsidRPr="001C0CE2" w:rsidRDefault="00665528" w:rsidP="00665528">
    <w:pPr>
      <w:pStyle w:val="Header"/>
      <w:rPr>
        <w:rFonts w:ascii="Arial" w:hAnsi="Arial" w:cs="Arial"/>
      </w:rPr>
    </w:pPr>
    <w:proofErr w:type="spellStart"/>
    <w:r w:rsidRPr="001C0CE2">
      <w:rPr>
        <w:rFonts w:ascii="Arial" w:hAnsi="Arial" w:cs="Arial"/>
      </w:rPr>
      <w:t>Admiinstration</w:t>
    </w:r>
    <w:proofErr w:type="spellEnd"/>
  </w:p>
  <w:p w14:paraId="192297B3" w14:textId="573FC4C1" w:rsidR="00773432" w:rsidRDefault="00BC38DA" w:rsidP="00477E49">
    <w:pPr>
      <w:pBdr>
        <w:top w:val="nil"/>
        <w:left w:val="nil"/>
        <w:bottom w:val="nil"/>
        <w:right w:val="nil"/>
        <w:between w:val="nil"/>
      </w:pBdr>
      <w:tabs>
        <w:tab w:val="center" w:pos="4513"/>
        <w:tab w:val="right" w:pos="9026"/>
        <w:tab w:val="left" w:pos="993"/>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r>
      <w:rPr>
        <w:noProof/>
        <w:lang w:val="en-US" w:eastAsia="en-US"/>
      </w:rPr>
      <mc:AlternateContent>
        <mc:Choice Requires="wps">
          <w:drawing>
            <wp:anchor distT="45720" distB="45720" distL="114300" distR="114300" simplePos="0" relativeHeight="251659264" behindDoc="0" locked="0" layoutInCell="1" hidden="0" allowOverlap="1" wp14:anchorId="7149053F" wp14:editId="3B2044F7">
              <wp:simplePos x="0" y="0"/>
              <wp:positionH relativeFrom="column">
                <wp:posOffset>4381500</wp:posOffset>
              </wp:positionH>
              <wp:positionV relativeFrom="paragraph">
                <wp:posOffset>-55879</wp:posOffset>
              </wp:positionV>
              <wp:extent cx="1409065" cy="1414145"/>
              <wp:effectExtent l="0" t="0" r="0" b="0"/>
              <wp:wrapNone/>
              <wp:docPr id="218" name="Rectangle 218"/>
              <wp:cNvGraphicFramePr/>
              <a:graphic xmlns:a="http://schemas.openxmlformats.org/drawingml/2006/main">
                <a:graphicData uri="http://schemas.microsoft.com/office/word/2010/wordprocessingShape">
                  <wps:wsp>
                    <wps:cNvSpPr/>
                    <wps:spPr>
                      <a:xfrm>
                        <a:off x="4646230" y="3077690"/>
                        <a:ext cx="1399540" cy="1404620"/>
                      </a:xfrm>
                      <a:prstGeom prst="rect">
                        <a:avLst/>
                      </a:prstGeom>
                      <a:noFill/>
                      <a:ln>
                        <a:noFill/>
                      </a:ln>
                    </wps:spPr>
                    <wps:txbx>
                      <w:txbxContent>
                        <w:p w14:paraId="6C4A4B8C" w14:textId="77777777" w:rsidR="007B20C3" w:rsidRDefault="007B20C3" w:rsidP="007B20C3">
                          <w:pPr>
                            <w:spacing w:after="0" w:line="258" w:lineRule="auto"/>
                            <w:jc w:val="right"/>
                            <w:textDirection w:val="btLr"/>
                          </w:pPr>
                          <w:r>
                            <w:rPr>
                              <w:rFonts w:ascii="Arial" w:eastAsia="Arial" w:hAnsi="Arial" w:cs="Arial"/>
                              <w:color w:val="000000"/>
                              <w:sz w:val="20"/>
                            </w:rPr>
                            <w:t>E-ISSN 1411-4461</w:t>
                          </w:r>
                        </w:p>
                        <w:p w14:paraId="7941308B" w14:textId="77777777" w:rsidR="007B20C3" w:rsidRDefault="007B20C3" w:rsidP="007B20C3">
                          <w:pPr>
                            <w:spacing w:after="0" w:line="240" w:lineRule="auto"/>
                            <w:jc w:val="right"/>
                            <w:textDirection w:val="btLr"/>
                          </w:pPr>
                        </w:p>
                        <w:p w14:paraId="46A69C23" w14:textId="17B040DE" w:rsidR="00773432" w:rsidRDefault="00773432">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7149053F" id="Rectangle 218" o:spid="_x0000_s1027" style="position:absolute;margin-left:345pt;margin-top:-4.4pt;width:110.9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" filled="f" stroked="f">
              <v:textbox inset="2.53958mm,1.2694mm,2.53958mm,1.2694mm">
                <w:txbxContent>
                  <w:p w14:paraId="6C4A4B8C" w14:textId="77777777" w:rsidR="007B20C3" w:rsidRDefault="007B20C3" w:rsidP="007B20C3">
                    <w:pPr>
                      <w:spacing w:after="0" w:line="258" w:lineRule="auto"/>
                      <w:jc w:val="right"/>
                      <w:textDirection w:val="btLr"/>
                    </w:pPr>
                    <w:r>
                      <w:rPr>
                        <w:rFonts w:ascii="Arial" w:eastAsia="Arial" w:hAnsi="Arial" w:cs="Arial"/>
                        <w:color w:val="000000"/>
                        <w:sz w:val="20"/>
                      </w:rPr>
                      <w:t>E-ISSN 1411-4461</w:t>
                    </w:r>
                  </w:p>
                  <w:p w14:paraId="7941308B" w14:textId="77777777" w:rsidR="007B20C3" w:rsidRDefault="007B20C3" w:rsidP="007B20C3">
                    <w:pPr>
                      <w:spacing w:after="0" w:line="240" w:lineRule="auto"/>
                      <w:jc w:val="right"/>
                      <w:textDirection w:val="btLr"/>
                    </w:pPr>
                  </w:p>
                  <w:p w14:paraId="46A69C23" w14:textId="17B040DE" w:rsidR="00773432" w:rsidRDefault="00773432">
                    <w:pPr>
                      <w:spacing w:after="0" w:line="240" w:lineRule="auto"/>
                      <w:jc w:val="right"/>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BF09" w14:textId="77777777" w:rsidR="00C51F08" w:rsidRPr="001C0CE2" w:rsidRDefault="00C51F08" w:rsidP="00C51F08">
    <w:pPr>
      <w:pStyle w:val="Header"/>
      <w:rPr>
        <w:rFonts w:ascii="Arial" w:hAnsi="Arial" w:cs="Arial"/>
      </w:rPr>
    </w:pPr>
    <w:r w:rsidRPr="001C0CE2">
      <w:rPr>
        <w:rFonts w:ascii="Arial" w:hAnsi="Arial" w:cs="Arial"/>
      </w:rPr>
      <w:t>DYNAMICS</w:t>
    </w:r>
  </w:p>
  <w:p w14:paraId="510182DA" w14:textId="77777777" w:rsidR="00C51F08" w:rsidRPr="001C0CE2" w:rsidRDefault="00C51F08" w:rsidP="00C51F08">
    <w:pPr>
      <w:pStyle w:val="Header"/>
      <w:rPr>
        <w:rFonts w:ascii="Arial" w:hAnsi="Arial" w:cs="Arial"/>
      </w:rPr>
    </w:pPr>
    <w:r w:rsidRPr="001C0CE2">
      <w:rPr>
        <w:rFonts w:ascii="Arial" w:hAnsi="Arial" w:cs="Arial"/>
      </w:rPr>
      <w:t>Journal Of Public</w:t>
    </w:r>
  </w:p>
  <w:p w14:paraId="2A8E3F0B" w14:textId="603B2619" w:rsidR="00C51F08" w:rsidRPr="00C51F08" w:rsidRDefault="00C51F08">
    <w:pPr>
      <w:pStyle w:val="Header"/>
      <w:rPr>
        <w:rFonts w:ascii="Arial" w:hAnsi="Arial" w:cs="Arial"/>
      </w:rPr>
    </w:pPr>
    <w:proofErr w:type="spellStart"/>
    <w:r w:rsidRPr="001C0CE2">
      <w:rPr>
        <w:rFonts w:ascii="Arial" w:hAnsi="Arial" w:cs="Arial"/>
      </w:rPr>
      <w:t>Admiinstration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16294"/>
    <w:multiLevelType w:val="multilevel"/>
    <w:tmpl w:val="3472733E"/>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631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2"/>
    <w:rsid w:val="00012EA2"/>
    <w:rsid w:val="001413FF"/>
    <w:rsid w:val="0014304F"/>
    <w:rsid w:val="001449FA"/>
    <w:rsid w:val="001B13E2"/>
    <w:rsid w:val="00232E73"/>
    <w:rsid w:val="00263F47"/>
    <w:rsid w:val="002810A5"/>
    <w:rsid w:val="0029275F"/>
    <w:rsid w:val="00293E38"/>
    <w:rsid w:val="00332428"/>
    <w:rsid w:val="00477E49"/>
    <w:rsid w:val="005C067B"/>
    <w:rsid w:val="00621EBC"/>
    <w:rsid w:val="0062362B"/>
    <w:rsid w:val="00665528"/>
    <w:rsid w:val="006661D3"/>
    <w:rsid w:val="00703FFB"/>
    <w:rsid w:val="00773432"/>
    <w:rsid w:val="007B20C3"/>
    <w:rsid w:val="007E48E8"/>
    <w:rsid w:val="0083285A"/>
    <w:rsid w:val="00842B93"/>
    <w:rsid w:val="009315D0"/>
    <w:rsid w:val="009415C4"/>
    <w:rsid w:val="00983C56"/>
    <w:rsid w:val="009C6D6D"/>
    <w:rsid w:val="00A0414F"/>
    <w:rsid w:val="00A179A9"/>
    <w:rsid w:val="00A72F3B"/>
    <w:rsid w:val="00BC38DA"/>
    <w:rsid w:val="00BC4A89"/>
    <w:rsid w:val="00C15D18"/>
    <w:rsid w:val="00C3516D"/>
    <w:rsid w:val="00C438FD"/>
    <w:rsid w:val="00C51F08"/>
    <w:rsid w:val="00D460B5"/>
    <w:rsid w:val="00DE5626"/>
    <w:rsid w:val="00E177C1"/>
    <w:rsid w:val="00E42A98"/>
    <w:rsid w:val="00FE7CF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3560B"/>
  <w15:docId w15:val="{0F96483C-C401-4AFC-BBDF-39C8DA27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6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DD"/>
  </w:style>
  <w:style w:type="paragraph" w:styleId="Footer">
    <w:name w:val="footer"/>
    <w:basedOn w:val="Normal"/>
    <w:link w:val="FooterChar"/>
    <w:uiPriority w:val="99"/>
    <w:unhideWhenUsed/>
    <w:rsid w:val="00B36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DD"/>
  </w:style>
  <w:style w:type="table" w:styleId="TableGrid">
    <w:name w:val="Table Grid"/>
    <w:basedOn w:val="TableNormal"/>
    <w:uiPriority w:val="59"/>
    <w:rsid w:val="0068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List Paragraph2,Char Char21,kepala,List Paragraph1,skripsi,spasi 2 taiiii,Body of text,SUMBER,anak bab,gambar,P1,Medium Grid 1 - Accent 21,SUB SUB 32,normal,kepala 1,Heading 10,Colorful List - Accent 11"/>
    <w:basedOn w:val="Normal"/>
    <w:link w:val="ListParagraphChar"/>
    <w:uiPriority w:val="34"/>
    <w:qFormat/>
    <w:rsid w:val="00F16BCE"/>
    <w:pPr>
      <w:ind w:left="720"/>
      <w:contextualSpacing/>
    </w:pPr>
  </w:style>
  <w:style w:type="character" w:customStyle="1" w:styleId="ListParagraphChar">
    <w:name w:val="List Paragraph Char"/>
    <w:aliases w:val="Body Text Char1 Char,Char Char2 Char,List Paragraph2 Char,Char Char21 Char,kepala Char,List Paragraph1 Char,skripsi Char,spasi 2 taiiii Char,Body of text Char,SUMBER Char,anak bab Char,gambar Char,P1 Char,SUB SUB 32 Char,normal Char"/>
    <w:link w:val="ListParagraph"/>
    <w:uiPriority w:val="34"/>
    <w:locked/>
    <w:rsid w:val="00392231"/>
  </w:style>
  <w:style w:type="character" w:styleId="Hyperlink">
    <w:name w:val="Hyperlink"/>
    <w:basedOn w:val="DefaultParagraphFont"/>
    <w:uiPriority w:val="99"/>
    <w:unhideWhenUsed/>
    <w:rsid w:val="006D04E3"/>
    <w:rPr>
      <w:color w:val="0563C1" w:themeColor="hyperlink"/>
      <w:u w:val="single"/>
    </w:rPr>
  </w:style>
  <w:style w:type="character" w:customStyle="1" w:styleId="UnresolvedMention1">
    <w:name w:val="Unresolved Mention1"/>
    <w:basedOn w:val="DefaultParagraphFont"/>
    <w:uiPriority w:val="99"/>
    <w:semiHidden/>
    <w:unhideWhenUsed/>
    <w:rsid w:val="006D04E3"/>
    <w:rPr>
      <w:color w:val="605E5C"/>
      <w:shd w:val="clear" w:color="auto" w:fill="E1DFDD"/>
    </w:rPr>
  </w:style>
  <w:style w:type="character" w:styleId="FollowedHyperlink">
    <w:name w:val="FollowedHyperlink"/>
    <w:basedOn w:val="DefaultParagraphFont"/>
    <w:uiPriority w:val="99"/>
    <w:semiHidden/>
    <w:unhideWhenUsed/>
    <w:rsid w:val="006D04E3"/>
    <w:rPr>
      <w:color w:val="954F72" w:themeColor="followedHyperlink"/>
      <w:u w:val="single"/>
    </w:rPr>
  </w:style>
  <w:style w:type="paragraph" w:customStyle="1" w:styleId="p17">
    <w:name w:val="p17"/>
    <w:basedOn w:val="Normal"/>
    <w:rsid w:val="00EC38C8"/>
    <w:pPr>
      <w:spacing w:after="0" w:line="480" w:lineRule="auto"/>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C38C8"/>
    <w:rPr>
      <w:sz w:val="16"/>
      <w:szCs w:val="16"/>
    </w:rPr>
  </w:style>
  <w:style w:type="paragraph" w:styleId="NormalWeb">
    <w:name w:val="Normal (Web)"/>
    <w:basedOn w:val="Normal"/>
    <w:uiPriority w:val="99"/>
    <w:unhideWhenUsed/>
    <w:rsid w:val="00EC38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f">
    <w:name w:val="Paragraf"/>
    <w:link w:val="ParagrafChar"/>
    <w:qFormat/>
    <w:rsid w:val="00EC38C8"/>
    <w:pPr>
      <w:spacing w:after="0" w:line="360" w:lineRule="auto"/>
      <w:jc w:val="both"/>
    </w:pPr>
    <w:rPr>
      <w:rFonts w:ascii="Times New Roman" w:hAnsi="Times New Roman"/>
      <w:sz w:val="24"/>
      <w:lang w:val="en-US"/>
    </w:rPr>
  </w:style>
  <w:style w:type="character" w:customStyle="1" w:styleId="ParagrafChar">
    <w:name w:val="Paragraf Char"/>
    <w:basedOn w:val="DefaultParagraphFont"/>
    <w:link w:val="Paragraf"/>
    <w:rsid w:val="00EC38C8"/>
    <w:rPr>
      <w:rFonts w:ascii="Times New Roman" w:hAnsi="Times New Roman"/>
      <w:sz w:val="24"/>
      <w:lang w:val="en-US"/>
    </w:rPr>
  </w:style>
  <w:style w:type="paragraph" w:customStyle="1" w:styleId="Judulbabsub1">
    <w:name w:val="Judul bab sub1"/>
    <w:link w:val="Judulbabsub1Char"/>
    <w:qFormat/>
    <w:rsid w:val="00EC38C8"/>
    <w:rPr>
      <w:rFonts w:ascii="Times New Roman" w:hAnsi="Times New Roman"/>
      <w:b/>
      <w:sz w:val="24"/>
      <w:lang w:val="en-US"/>
    </w:rPr>
  </w:style>
  <w:style w:type="character" w:customStyle="1" w:styleId="Judulbabsub1Char">
    <w:name w:val="Judul bab sub1 Char"/>
    <w:basedOn w:val="DefaultParagraphFont"/>
    <w:link w:val="Judulbabsub1"/>
    <w:rsid w:val="00EC38C8"/>
    <w:rPr>
      <w:rFonts w:ascii="Times New Roman" w:hAnsi="Times New Roman"/>
      <w:b/>
      <w:sz w:val="24"/>
      <w:lang w:val="en-US"/>
    </w:rPr>
  </w:style>
  <w:style w:type="character" w:styleId="Emphasis">
    <w:name w:val="Emphasis"/>
    <w:uiPriority w:val="20"/>
    <w:qFormat/>
    <w:rsid w:val="00EC38C8"/>
    <w:rPr>
      <w:i/>
      <w:iCs/>
    </w:rPr>
  </w:style>
  <w:style w:type="character" w:styleId="Strong">
    <w:name w:val="Strong"/>
    <w:uiPriority w:val="22"/>
    <w:qFormat/>
    <w:rsid w:val="00EC38C8"/>
    <w:rPr>
      <w:b/>
      <w:bCs/>
    </w:rPr>
  </w:style>
  <w:style w:type="paragraph" w:styleId="CommentText">
    <w:name w:val="annotation text"/>
    <w:basedOn w:val="Normal"/>
    <w:link w:val="CommentTextChar"/>
    <w:uiPriority w:val="99"/>
    <w:semiHidden/>
    <w:unhideWhenUsed/>
    <w:rsid w:val="00EC38C8"/>
    <w:pPr>
      <w:spacing w:line="240" w:lineRule="auto"/>
    </w:pPr>
    <w:rPr>
      <w:sz w:val="20"/>
      <w:szCs w:val="20"/>
    </w:rPr>
  </w:style>
  <w:style w:type="character" w:customStyle="1" w:styleId="CommentTextChar">
    <w:name w:val="Comment Text Char"/>
    <w:basedOn w:val="DefaultParagraphFont"/>
    <w:link w:val="CommentText"/>
    <w:uiPriority w:val="99"/>
    <w:semiHidden/>
    <w:rsid w:val="00EC38C8"/>
    <w:rPr>
      <w:sz w:val="20"/>
      <w:szCs w:val="20"/>
    </w:rPr>
  </w:style>
  <w:style w:type="paragraph" w:styleId="CommentSubject">
    <w:name w:val="annotation subject"/>
    <w:basedOn w:val="CommentText"/>
    <w:next w:val="CommentText"/>
    <w:link w:val="CommentSubjectChar"/>
    <w:uiPriority w:val="99"/>
    <w:semiHidden/>
    <w:unhideWhenUsed/>
    <w:rsid w:val="00EC38C8"/>
    <w:rPr>
      <w:b/>
      <w:bCs/>
    </w:rPr>
  </w:style>
  <w:style w:type="character" w:customStyle="1" w:styleId="CommentSubjectChar">
    <w:name w:val="Comment Subject Char"/>
    <w:basedOn w:val="CommentTextChar"/>
    <w:link w:val="CommentSubject"/>
    <w:uiPriority w:val="99"/>
    <w:semiHidden/>
    <w:rsid w:val="00EC38C8"/>
    <w:rPr>
      <w:b/>
      <w:bCs/>
      <w:sz w:val="20"/>
      <w:szCs w:val="20"/>
    </w:rPr>
  </w:style>
  <w:style w:type="paragraph" w:styleId="BalloonText">
    <w:name w:val="Balloon Text"/>
    <w:basedOn w:val="Normal"/>
    <w:link w:val="BalloonTextChar"/>
    <w:uiPriority w:val="99"/>
    <w:semiHidden/>
    <w:unhideWhenUsed/>
    <w:rsid w:val="00EC38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8C8"/>
    <w:rPr>
      <w:rFonts w:ascii="Times New Roman" w:hAnsi="Times New Roman" w:cs="Times New Roman"/>
      <w:sz w:val="18"/>
      <w:szCs w:val="18"/>
    </w:rPr>
  </w:style>
  <w:style w:type="paragraph" w:styleId="NoSpacing">
    <w:name w:val="No Spacing"/>
    <w:uiPriority w:val="1"/>
    <w:qFormat/>
    <w:rsid w:val="00BF2403"/>
    <w:pPr>
      <w:spacing w:after="0" w:line="240" w:lineRule="auto"/>
    </w:pPr>
    <w:rPr>
      <w:lang w:val="id-ID"/>
    </w:rPr>
  </w:style>
  <w:style w:type="paragraph" w:styleId="HTMLPreformatted">
    <w:name w:val="HTML Preformatted"/>
    <w:basedOn w:val="Normal"/>
    <w:link w:val="HTMLPreformattedChar"/>
    <w:uiPriority w:val="99"/>
    <w:unhideWhenUsed/>
    <w:rsid w:val="00B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2403"/>
    <w:rPr>
      <w:rFonts w:ascii="Courier New" w:eastAsia="Times New Roman" w:hAnsi="Courier New" w:cs="Courier New"/>
      <w:sz w:val="20"/>
      <w:szCs w:val="20"/>
      <w:lang w:val="en-US"/>
    </w:rPr>
  </w:style>
  <w:style w:type="character" w:customStyle="1" w:styleId="fontstyle01">
    <w:name w:val="fontstyle01"/>
    <w:basedOn w:val="DefaultParagraphFont"/>
    <w:rsid w:val="00EF05AF"/>
    <w:rPr>
      <w:rFonts w:ascii="TimesNewRomanPSMT" w:hAnsi="TimesNewRomanPSMT" w:hint="default"/>
      <w:b w:val="0"/>
      <w:bCs w:val="0"/>
      <w:i w:val="0"/>
      <w:iCs w:val="0"/>
      <w:color w:val="242021"/>
      <w:sz w:val="24"/>
      <w:szCs w:val="24"/>
    </w:rPr>
  </w:style>
  <w:style w:type="character" w:customStyle="1" w:styleId="fontstyle21">
    <w:name w:val="fontstyle21"/>
    <w:basedOn w:val="DefaultParagraphFont"/>
    <w:rsid w:val="00EF05AF"/>
    <w:rPr>
      <w:rFonts w:ascii="TimesNewRomanPS-ItalicMT" w:hAnsi="TimesNewRomanPS-ItalicMT" w:hint="default"/>
      <w:b w:val="0"/>
      <w:bCs w:val="0"/>
      <w:i/>
      <w:iCs/>
      <w:color w:val="000000"/>
      <w:sz w:val="24"/>
      <w:szCs w:val="24"/>
    </w:rPr>
  </w:style>
  <w:style w:type="character" w:customStyle="1" w:styleId="UnresolvedMention2">
    <w:name w:val="Unresolved Mention2"/>
    <w:basedOn w:val="DefaultParagraphFont"/>
    <w:uiPriority w:val="99"/>
    <w:semiHidden/>
    <w:unhideWhenUsed/>
    <w:rsid w:val="003636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14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setiyaningrum143@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taufikpurboyofisip@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SdBfxeVRPlzYob/QapKfooJQ==">AMUW2mWNGuMGN7AWgyTFmX6mJu5R6bqz4GsGe6MO/ZcVOYu2IiYCcFmZRGq7DhJ8qpKsa02s/8IfMLQ+AqAHKLjNkaEmZ0dbfZnnbMhXzZtdySld3T8NOY9HOW6JRxYFS9FvyP7vI6Zh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Yayu</dc:creator>
  <cp:lastModifiedBy>Ranjani .</cp:lastModifiedBy>
  <cp:revision>34</cp:revision>
  <cp:lastPrinted>2022-06-06T03:35:00Z</cp:lastPrinted>
  <dcterms:created xsi:type="dcterms:W3CDTF">2023-11-02T04:50:00Z</dcterms:created>
  <dcterms:modified xsi:type="dcterms:W3CDTF">2023-11-30T11:02:00Z</dcterms:modified>
</cp:coreProperties>
</file>